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10" w:type="dxa"/>
        <w:tblCellSpacing w:w="0" w:type="dxa"/>
        <w:shd w:val="clear" w:color="auto" w:fill="FFFFFF"/>
        <w:tblCellMar>
          <w:left w:w="0" w:type="dxa"/>
          <w:right w:w="0" w:type="dxa"/>
        </w:tblCellMar>
        <w:tblLook w:val="04A0" w:firstRow="1" w:lastRow="0" w:firstColumn="1" w:lastColumn="0" w:noHBand="0" w:noVBand="1"/>
      </w:tblPr>
      <w:tblGrid>
        <w:gridCol w:w="14610"/>
      </w:tblGrid>
      <w:tr w:rsidR="00E86C37" w:rsidRPr="00181AD5" w:rsidTr="004C5ED0">
        <w:trPr>
          <w:tblCellSpacing w:w="0" w:type="dxa"/>
        </w:trPr>
        <w:tc>
          <w:tcPr>
            <w:tcW w:w="6" w:type="dxa"/>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14610"/>
            </w:tblGrid>
            <w:tr w:rsidR="00E86C37" w:rsidRPr="00181AD5" w:rsidTr="004C5ED0">
              <w:trPr>
                <w:tblCellSpacing w:w="0" w:type="dxa"/>
                <w:jc w:val="center"/>
              </w:trPr>
              <w:tc>
                <w:tcPr>
                  <w:tcW w:w="0" w:type="auto"/>
                  <w:vAlign w:val="center"/>
                  <w:hideMark/>
                </w:tcPr>
                <w:p w:rsidR="00E86C37"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Федеральный закон от 21 ноября 2011 г. N 329-ФЗ</w:t>
                  </w:r>
                  <w:r w:rsidRPr="00181AD5">
                    <w:rPr>
                      <w:rFonts w:ascii="Times New Roman" w:eastAsia="Times New Roman" w:hAnsi="Times New Roman" w:cs="Times New Roman"/>
                      <w:sz w:val="24"/>
                      <w:szCs w:val="24"/>
                      <w:lang w:eastAsia="ru-RU"/>
                    </w:rPr>
                    <w:br/>
                    <w: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p>
                <w:p w:rsidR="00E86C37" w:rsidRPr="00181AD5" w:rsidRDefault="00E86C37" w:rsidP="004C5ED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81AD5">
                    <w:rPr>
                      <w:rFonts w:ascii="Times New Roman" w:eastAsia="Times New Roman" w:hAnsi="Times New Roman" w:cs="Times New Roman"/>
                      <w:b/>
                      <w:bCs/>
                      <w:sz w:val="24"/>
                      <w:szCs w:val="24"/>
                      <w:lang w:eastAsia="ru-RU"/>
                    </w:rPr>
                    <w:t>С изменениями и дополнениями от:</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28 июня 2013 г.</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br/>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Принят Государственной Думой 2 ноября 2011 года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Одобрен Советом Федерации 9 ноября 2011 года</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5" w:anchor="block_26" w:history="1">
                    <w:r w:rsidRPr="00181AD5">
                      <w:rPr>
                        <w:rFonts w:ascii="Times New Roman" w:eastAsia="Times New Roman" w:hAnsi="Times New Roman" w:cs="Times New Roman"/>
                        <w:color w:val="0000FF"/>
                        <w:sz w:val="24"/>
                        <w:szCs w:val="24"/>
                        <w:u w:val="single"/>
                        <w:lang w:eastAsia="ru-RU"/>
                      </w:rPr>
                      <w:t>Статью 26</w:t>
                    </w:r>
                  </w:hyperlink>
                  <w:r w:rsidRPr="00181AD5">
                    <w:rPr>
                      <w:rFonts w:ascii="Times New Roman" w:eastAsia="Times New Roman" w:hAnsi="Times New Roman" w:cs="Times New Roman"/>
                      <w:sz w:val="24"/>
                      <w:szCs w:val="24"/>
                      <w:lang w:eastAsia="ru-RU"/>
                    </w:rPr>
                    <w:t xml:space="preserve"> Федерального закона "О банках и банковской деятельности" (в редакции </w:t>
                  </w:r>
                  <w:hyperlink r:id="rId6" w:history="1">
                    <w:r w:rsidRPr="00181AD5">
                      <w:rPr>
                        <w:rFonts w:ascii="Times New Roman" w:eastAsia="Times New Roman" w:hAnsi="Times New Roman" w:cs="Times New Roman"/>
                        <w:color w:val="0000FF"/>
                        <w:sz w:val="24"/>
                        <w:szCs w:val="24"/>
                        <w:u w:val="single"/>
                        <w:lang w:eastAsia="ru-RU"/>
                      </w:rPr>
                      <w:t>Федерального закона</w:t>
                    </w:r>
                  </w:hyperlink>
                  <w:r w:rsidRPr="00181AD5">
                    <w:rPr>
                      <w:rFonts w:ascii="Times New Roman" w:eastAsia="Times New Roman" w:hAnsi="Times New Roman" w:cs="Times New Roman"/>
                      <w:sz w:val="24"/>
                      <w:szCs w:val="24"/>
                      <w:lang w:eastAsia="ru-RU"/>
                    </w:rPr>
                    <w:t xml:space="preserve">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26. Банковская тайна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 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w:t>
                  </w:r>
                  <w:r w:rsidRPr="00181AD5">
                    <w:rPr>
                      <w:rFonts w:ascii="Times New Roman" w:eastAsia="Times New Roman" w:hAnsi="Times New Roman" w:cs="Times New Roman"/>
                      <w:sz w:val="24"/>
                      <w:szCs w:val="24"/>
                      <w:lang w:eastAsia="ru-RU"/>
                    </w:rPr>
                    <w:lastRenderedPageBreak/>
                    <w:t>это не противоречит федеральному закону.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Справки по операциям и счетам юридических лиц и граждан, осуществляющих предпринимательскую деятельность без образования юридического лица, выдаются кредитной организацией им самим, судам и арбитражным судам (судьям), Счетной палате Российской Федерации, налоговым органам, таможенным органам Российской Федерации, федеральному органу исполнительной власти в области финансовых рынков, Пенсионному фонду Российской Федерации, Фонду социального страхования Российской Федерации и органам принудительного исполнения судебных актов, актов других органов и должностных лиц в случаях, предусмотренных законодательными актами об их деятельности, а при наличии согласия руководителя следственного органа - органам предварительного следствия по делам, находящимся в их производстве.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Абзац пятый </w:t>
                  </w:r>
                  <w:hyperlink r:id="rId7" w:anchor="block_232" w:history="1">
                    <w:r w:rsidRPr="00181AD5">
                      <w:rPr>
                        <w:rFonts w:ascii="Times New Roman" w:eastAsia="Times New Roman" w:hAnsi="Times New Roman" w:cs="Times New Roman"/>
                        <w:color w:val="0000FF"/>
                        <w:sz w:val="24"/>
                        <w:szCs w:val="24"/>
                        <w:u w:val="single"/>
                        <w:lang w:eastAsia="ru-RU"/>
                      </w:rPr>
                      <w:t>утратил силу</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81AD5">
                    <w:rPr>
                      <w:rFonts w:ascii="Times New Roman" w:eastAsia="Times New Roman" w:hAnsi="Times New Roman" w:cs="Times New Roman"/>
                      <w:b/>
                      <w:bCs/>
                      <w:sz w:val="24"/>
                      <w:szCs w:val="24"/>
                      <w:lang w:eastAsia="ru-RU"/>
                    </w:rPr>
                    <w:t>Информация об изменениях:</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См. текст </w:t>
                  </w:r>
                  <w:hyperlink r:id="rId8" w:anchor="block_592016" w:history="1">
                    <w:r w:rsidRPr="00181AD5">
                      <w:rPr>
                        <w:rFonts w:ascii="Times New Roman" w:eastAsia="Times New Roman" w:hAnsi="Times New Roman" w:cs="Times New Roman"/>
                        <w:color w:val="0000FF"/>
                        <w:sz w:val="24"/>
                        <w:szCs w:val="24"/>
                        <w:u w:val="single"/>
                        <w:lang w:eastAsia="ru-RU"/>
                      </w:rPr>
                      <w:t>абзаца пятого статьи 1</w:t>
                    </w:r>
                  </w:hyperlink>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Справки по счетам и вкладам физических лиц выдаются кредитной организацией им самим, судам, органам принудительного исполнения судебных актов, актов других органов и должностных лиц, организации, осуществляющей функции по обязательному страхованию вкладов, при наступлении страховых случаев, предусмотренных федеральным законом о страховании вкладов физических лиц в банках Российской Федерации, а при наличии согласия руководителя следственного органа - органам предварительного следствия по делам, находящимся в их производстве.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Справки по операциям, счетам и вкладам физических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при наличии запроса, направленного в порядке, определяемом Президентом Российской Федерации, в случае проверки в соответствии с Федеральным законом "О противодействии коррупции" сведений о доходах, об имуществе и обязательствах имущественного характера: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граждан, претендующих на замещение государственных должностей Российской Федерации, если федеральным конституционным законом или федеральным законом не установлен иной порядок проверки указанных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2) граждан, претендующих на замещение должности судьи;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граждан, претендующих на замещение государственных должностей субъектов Российской Федерации, должностей глав муниципальных образований, муниципальных должностей, замещаемых на постоянной основе;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граждан, претендующих на замещение должностей руководителя (единоличного исполнительного органа), заместителей руководителя, членов правления (коллегиального исполнительного органа), исполнение обязанностей по которым осуществляется на постоянной основе,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граждан, претендующих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лиц, замещающих должности, указанные в пунктах 1-6 настоящей части;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супруг (супругов) и несовершеннолетних детей граждан и лиц, указанных в пунктах 1-7 настоящей части.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Справки по счетам и вкладам в случае смерти их владельцев выдаются кредитной организацией лицам, указанным владельцем счета или вклада в сделанном кредитной организации завещательном распоряжении, нотариальным конторам по находящимся в их производстве наследственным делам о вкладах умерших вкладчиков, а в отношении счетов иностранных граждан - консульским учреждениям иностранных государств.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Информация об операциях, о счетах и вкладах юридических лиц, граждан, осуществляющих предпринимательскую деятельность без образования юридического лица, и физических лиц представляется кредитными организациями в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в случаях, порядке и объеме, которые предусмотрены Федеральным законом "О противодействии легализации (отмыванию) доходов, полученных преступным путем, и финансированию терроризма".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Банк России, руководители (должностные лица) федеральных государственных органов, перечень которых определяется Президентом </w:t>
                  </w:r>
                  <w:r w:rsidRPr="00181AD5">
                    <w:rPr>
                      <w:rFonts w:ascii="Times New Roman" w:eastAsia="Times New Roman" w:hAnsi="Times New Roman" w:cs="Times New Roman"/>
                      <w:sz w:val="24"/>
                      <w:szCs w:val="24"/>
                      <w:lang w:eastAsia="ru-RU"/>
                    </w:rPr>
                    <w:lastRenderedPageBreak/>
                    <w:t>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не вправе разглашать сведения об операциях, о счетах и вкладах, а также сведения о конкретных сделках и об операциях из отчетов кредитных организаций, полученные ими в результате исполнения лицензионных, надзорных и контрольных функций, за исключением случаев, предусмотренных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Аудиторские организации не вправе раскрывать третьим лицам сведения об операциях, о счетах и вкладах кредитных организаций, их клиентов и корреспондентов, полученные в ходе проводимых ими проверок, за исключением случаев, предусмотренных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не вправе раскрывать третьим лицам информацию, полученную от кредитных организаций в соответствии с Федеральным законом "О противодействии легализации (отмыванию) доходов, полученных преступным путем, и финансированию терроризма", за исключением случаев, предусмотренных указанным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Федеральный орган исполнительной власти в области финансовых рынков не вправе раскрывать третьим лицам информацию, полученную от кредитных организаций в соответствии с Федеральным законом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 исключением случаев, предусмотренных указанным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Операторы платежных систем не вправе раскрывать третьим лицам информацию об операциях и о счетах участников платежных систем и их клиентов, за исключением случаев, предусмотренных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Информация об операциях юридических лиц, граждан, осуществляющих предпринимательскую деятельность без образования юридического </w:t>
                  </w:r>
                  <w:r w:rsidRPr="00181AD5">
                    <w:rPr>
                      <w:rFonts w:ascii="Times New Roman" w:eastAsia="Times New Roman" w:hAnsi="Times New Roman" w:cs="Times New Roman"/>
                      <w:sz w:val="24"/>
                      <w:szCs w:val="24"/>
                      <w:lang w:eastAsia="ru-RU"/>
                    </w:rPr>
                    <w:lastRenderedPageBreak/>
                    <w:t>лица, и физических лиц с их согласия представляется кредитными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законом "О кредитных историях".</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Руководители (должностные лица) федеральных государственных органов, перечень которых определяется Президентом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не вправе раскрывать третьим лицам данные об операциях, о счетах и вкладах физических лиц, полученные в соответствии с нормативными правовыми актами Российской Федерации о противодействии коррупции в Банке России, кредитных организациях, а также в филиалах и представительствах иностранных банков.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Документы и информация, связанные с проведением валютных операций, открытием и ведением счетов и предусмотренные Федеральным законом "О валютном регулировании и валютном контроле", представляются кредитными организациями в орган валютного контроля, уполномоченный Правительством Российской Федерации, налоговые органы и таможенные органы как агентам валютного контроля в случаях, порядке и объеме, которые предусмотрены указанным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Органы валютного контроля и агенты валютного контроля не вправе раскрывать третьим лицам информацию, полученную от кредитных организаций в соответствии с Федеральным законом "О валютном регулировании и валютном контроле", за исключением случаев, предусмотренных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Информация о торговых и клиринговых счетах юридических лиц и об операциях по указанным счетам представляется кредитными организациями в федеральный орган исполнительной власти в области финансовых рынков в порядке, предусмотренном Федеральным законом "О клиринге и клиринговой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Федеральный орган исполнительной власти в области финансовых рынков не вправе раскрывать третьим лицам информацию, полученную в соответствии с Федеральным законом "О клиринге и клиринговой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Операционные центры, платежные клиринговые центры не вправе раскрывать третьим лицам информацию об операциях и о счетах участников платежных систем и их клиентов, полученную при оказании операционных услуг, клиринговых услуг участникам платежной системы, за исключением передачи информации в рамках платежной системы, а также случаев, предусмотренных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Положения настоящей статьи распространяются на сведения об операциях клиентов кредитных организаций, осуществляемых банковскими платежными агентами (субагентами).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Положения настоящей статьи распространяются также на сведения об остатках электронных денежных средств клиентов кредитных организаций и сведения о переводах электронных денежных средств кредитными организациями по распоряжению их клиентов.".</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9" w:history="1">
                    <w:r w:rsidRPr="00181AD5">
                      <w:rPr>
                        <w:rFonts w:ascii="Times New Roman" w:eastAsia="Times New Roman" w:hAnsi="Times New Roman" w:cs="Times New Roman"/>
                        <w:color w:val="0000FF"/>
                        <w:sz w:val="24"/>
                        <w:szCs w:val="24"/>
                        <w:u w:val="single"/>
                        <w:lang w:eastAsia="ru-RU"/>
                      </w:rPr>
                      <w:t>Закон</w:t>
                    </w:r>
                  </w:hyperlink>
                  <w:r w:rsidRPr="00181AD5">
                    <w:rPr>
                      <w:rFonts w:ascii="Times New Roman" w:eastAsia="Times New Roman" w:hAnsi="Times New Roman" w:cs="Times New Roman"/>
                      <w:sz w:val="24"/>
                      <w:szCs w:val="24"/>
                      <w:lang w:eastAsia="ru-RU"/>
                    </w:rPr>
                    <w:t xml:space="preserve"> Российской Федерации от 21 марта 1991 года N 943-I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2003, N 21, ст. 1957; 2004, N 27, ст. 2711; 2005, N 30, ст. 3101; 2006, N 31, ст. 3436; 2009, N 29, ст. 3599; 2010, N 48, ст. 6247; 2011, N 27, ст. 3873) дополнить </w:t>
                  </w:r>
                  <w:hyperlink r:id="rId10" w:anchor="block_701" w:history="1">
                    <w:r w:rsidRPr="00181AD5">
                      <w:rPr>
                        <w:rFonts w:ascii="Times New Roman" w:eastAsia="Times New Roman" w:hAnsi="Times New Roman" w:cs="Times New Roman"/>
                        <w:color w:val="0000FF"/>
                        <w:sz w:val="24"/>
                        <w:szCs w:val="24"/>
                        <w:u w:val="single"/>
                        <w:lang w:eastAsia="ru-RU"/>
                      </w:rPr>
                      <w:t>статьей 7.1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7.1. Налоговые органы обобщают сведения о доходах, об имуществе и обязательствах имущественного характера, представляемые лицами, замещающими государственные должности Российской Федерации, в налоговые органы в соответствии с федеральным конституционным законом, и результаты обобщения до 30 апреля представляют Президенту Российской Федерации и в палаты Федерального Собрания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Налоговые органы в соответствии с нормативными правовыми актами Российской Федерации о противодействии коррупции представляют имеющиеся у них сведения о доходах, об имуществе и обязательствах имущественного характера по запросам руководителей и других должностных лиц федеральных государственных органов, перечень которых определяется Президентом Российской Федерации, 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1"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 прокуратуре Российской Федерации" (в редакции </w:t>
                  </w:r>
                  <w:hyperlink r:id="rId12" w:history="1">
                    <w:r w:rsidRPr="00181AD5">
                      <w:rPr>
                        <w:rFonts w:ascii="Times New Roman" w:eastAsia="Times New Roman" w:hAnsi="Times New Roman" w:cs="Times New Roman"/>
                        <w:color w:val="0000FF"/>
                        <w:sz w:val="24"/>
                        <w:szCs w:val="24"/>
                        <w:u w:val="single"/>
                        <w:lang w:eastAsia="ru-RU"/>
                      </w:rPr>
                      <w:t>Федерального закона</w:t>
                    </w:r>
                  </w:hyperlink>
                  <w:r w:rsidRPr="00181AD5">
                    <w:rPr>
                      <w:rFonts w:ascii="Times New Roman" w:eastAsia="Times New Roman" w:hAnsi="Times New Roman" w:cs="Times New Roman"/>
                      <w:sz w:val="24"/>
                      <w:szCs w:val="24"/>
                      <w:lang w:eastAsia="ru-RU"/>
                    </w:rPr>
                    <w:t xml:space="preserve">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2002, N 26, ст. 2523; N 40, ст. 3853; 2004, N 35, ст. 3607; 2005, N 29, ст. 2906; 2007, N 24, ст. 2830; N 31, ст. 4011; 2008, N 52, ст. 6235; 2009, N 48, ст. 5753; 2010, N 27, ст. 3416; 2011, </w:t>
                  </w:r>
                  <w:r w:rsidRPr="00181AD5">
                    <w:rPr>
                      <w:rFonts w:ascii="Times New Roman" w:eastAsia="Times New Roman" w:hAnsi="Times New Roman" w:cs="Times New Roman"/>
                      <w:sz w:val="24"/>
                      <w:szCs w:val="24"/>
                      <w:lang w:eastAsia="ru-RU"/>
                    </w:rPr>
                    <w:lastRenderedPageBreak/>
                    <w:t>N 1, ст. 16)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13" w:anchor="block_102" w:history="1">
                    <w:r w:rsidRPr="00181AD5">
                      <w:rPr>
                        <w:rFonts w:ascii="Times New Roman" w:eastAsia="Times New Roman" w:hAnsi="Times New Roman" w:cs="Times New Roman"/>
                        <w:color w:val="0000FF"/>
                        <w:sz w:val="24"/>
                        <w:szCs w:val="24"/>
                        <w:u w:val="single"/>
                        <w:lang w:eastAsia="ru-RU"/>
                      </w:rPr>
                      <w:t>пункт 2 статьи 1</w:t>
                    </w:r>
                  </w:hyperlink>
                  <w:r w:rsidRPr="00181AD5">
                    <w:rPr>
                      <w:rFonts w:ascii="Times New Roman" w:eastAsia="Times New Roman" w:hAnsi="Times New Roman" w:cs="Times New Roman"/>
                      <w:sz w:val="24"/>
                      <w:szCs w:val="24"/>
                      <w:lang w:eastAsia="ru-RU"/>
                    </w:rPr>
                    <w:t xml:space="preserve"> дополнить абзацем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14" w:anchor="block_40127" w:history="1">
                    <w:r w:rsidRPr="00181AD5">
                      <w:rPr>
                        <w:rFonts w:ascii="Times New Roman" w:eastAsia="Times New Roman" w:hAnsi="Times New Roman" w:cs="Times New Roman"/>
                        <w:color w:val="0000FF"/>
                        <w:sz w:val="24"/>
                        <w:szCs w:val="24"/>
                        <w:u w:val="single"/>
                        <w:lang w:eastAsia="ru-RU"/>
                      </w:rPr>
                      <w:t>абзаце седьмом пункта 2 статьи 40.1</w:t>
                    </w:r>
                  </w:hyperlink>
                  <w:r w:rsidRPr="00181AD5">
                    <w:rPr>
                      <w:rFonts w:ascii="Times New Roman" w:eastAsia="Times New Roman" w:hAnsi="Times New Roman" w:cs="Times New Roman"/>
                      <w:sz w:val="24"/>
                      <w:szCs w:val="24"/>
                      <w:lang w:eastAsia="ru-RU"/>
                    </w:rPr>
                    <w:t xml:space="preserve"> слова "или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дополнить </w:t>
                  </w:r>
                  <w:hyperlink r:id="rId15" w:anchor="block_418" w:history="1">
                    <w:r w:rsidRPr="00181AD5">
                      <w:rPr>
                        <w:rFonts w:ascii="Times New Roman" w:eastAsia="Times New Roman" w:hAnsi="Times New Roman" w:cs="Times New Roman"/>
                        <w:color w:val="0000FF"/>
                        <w:sz w:val="24"/>
                        <w:szCs w:val="24"/>
                        <w:u w:val="single"/>
                        <w:lang w:eastAsia="ru-RU"/>
                      </w:rPr>
                      <w:t>статьей 41.8</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41.8.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За несоблюдение работником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41.7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настоящая статья.";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дополнить </w:t>
                  </w:r>
                  <w:hyperlink r:id="rId16" w:anchor="block_419" w:history="1">
                    <w:r w:rsidRPr="00181AD5">
                      <w:rPr>
                        <w:rFonts w:ascii="Times New Roman" w:eastAsia="Times New Roman" w:hAnsi="Times New Roman" w:cs="Times New Roman"/>
                        <w:color w:val="0000FF"/>
                        <w:sz w:val="24"/>
                        <w:szCs w:val="24"/>
                        <w:u w:val="single"/>
                        <w:lang w:eastAsia="ru-RU"/>
                      </w:rPr>
                      <w:t>статьей 41.9</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41.9. Увольнение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Работник в порядке, установленном законодательством Российской Федерации, регламентирующим вопросы прохождения службы в органах прокуратуры, подлежит увольнению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непринятия работником мер по предотвращению и (или) урегулированию конфликта интересов, стороной 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непредставления работником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участия работника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осуществления работником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вхождения работника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Руководитель органа или учреждения прокуратуры, которому стало известно о возникновении у подчиненного ему работника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работник, в порядке, установленном законодательством Российской Федерации, регламентирующим вопросы прохождения службы в органах прокуратуры.";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дополнить </w:t>
                  </w:r>
                  <w:hyperlink r:id="rId17" w:anchor="block_4110" w:history="1">
                    <w:r w:rsidRPr="00181AD5">
                      <w:rPr>
                        <w:rFonts w:ascii="Times New Roman" w:eastAsia="Times New Roman" w:hAnsi="Times New Roman" w:cs="Times New Roman"/>
                        <w:color w:val="0000FF"/>
                        <w:sz w:val="24"/>
                        <w:szCs w:val="24"/>
                        <w:u w:val="single"/>
                        <w:lang w:eastAsia="ru-RU"/>
                      </w:rPr>
                      <w:t>статьей 41.10</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41.10.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Взыскания, предусмотренные статьями 41.8 и 41.9 настоящего Федерального закона, применяются в порядке, установленном пунктами 2-9 статьи 41.7 настоящего Федерального закона, с учетом особенностей, установленных настоящей статьей.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Взыскания, предусмотренные статьями 41.8 и 41.9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органа прокуратуры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w:t>
                  </w:r>
                  <w:r w:rsidRPr="00181AD5">
                    <w:rPr>
                      <w:rFonts w:ascii="Times New Roman" w:eastAsia="Times New Roman" w:hAnsi="Times New Roman" w:cs="Times New Roman"/>
                      <w:sz w:val="24"/>
                      <w:szCs w:val="24"/>
                      <w:lang w:eastAsia="ru-RU"/>
                    </w:rPr>
                    <w:lastRenderedPageBreak/>
                    <w:t>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При применении взысканий, предусмотренных статьями 41.8 и 41.9 настоящего Федерального закона, учитываются характер совершенного работником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работником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Взыскания, предусмотренные статьями 41.8 и 41.9 настоящего Федерального закона, применяются не позднее одного месяца со дня поступления информации о совершении работником коррупционного правонарушения, не считая периода временной нетрудоспособности работника,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статья 41.8 или 41.9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Копия акта о применении к работнику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работнику под 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Работник вправе обжаловать взыскание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Если в течение одного года со дня применения взыскания работник не был подвергнут дисциплинарному взысканию, предусмотренному пунктом 1 статьи 41.7 настоящего Федерального закона, за исключением увольнения из органов прокуратуры, или взысканию, предусмотренному статьей 41.8 настоящего Федерального закона, он считается не имеющим взыскания.";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w:t>
                  </w:r>
                  <w:hyperlink r:id="rId18" w:anchor="block_4301" w:history="1">
                    <w:r w:rsidRPr="00181AD5">
                      <w:rPr>
                        <w:rFonts w:ascii="Times New Roman" w:eastAsia="Times New Roman" w:hAnsi="Times New Roman" w:cs="Times New Roman"/>
                        <w:color w:val="0000FF"/>
                        <w:sz w:val="24"/>
                        <w:szCs w:val="24"/>
                        <w:u w:val="single"/>
                        <w:lang w:eastAsia="ru-RU"/>
                      </w:rPr>
                      <w:t>пункт 1 статьи 43</w:t>
                    </w:r>
                  </w:hyperlink>
                  <w:r w:rsidRPr="00181AD5">
                    <w:rPr>
                      <w:rFonts w:ascii="Times New Roman" w:eastAsia="Times New Roman" w:hAnsi="Times New Roman" w:cs="Times New Roman"/>
                      <w:sz w:val="24"/>
                      <w:szCs w:val="24"/>
                      <w:lang w:eastAsia="ru-RU"/>
                    </w:rPr>
                    <w:t xml:space="preserve"> дополнить </w:t>
                  </w:r>
                  <w:hyperlink r:id="rId19" w:anchor="block_43016" w:history="1">
                    <w:r w:rsidRPr="00181AD5">
                      <w:rPr>
                        <w:rFonts w:ascii="Times New Roman" w:eastAsia="Times New Roman" w:hAnsi="Times New Roman" w:cs="Times New Roman"/>
                        <w:color w:val="0000FF"/>
                        <w:sz w:val="24"/>
                        <w:szCs w:val="24"/>
                        <w:u w:val="single"/>
                        <w:lang w:eastAsia="ru-RU"/>
                      </w:rPr>
                      <w:t>подпунктом "е"</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"е) утраты доверия в соответствии со статьей 41.9 настоящего Федерального закона.".</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4</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20" w:anchor="block_100" w:history="1">
                    <w:r w:rsidRPr="00181AD5">
                      <w:rPr>
                        <w:rFonts w:ascii="Times New Roman" w:eastAsia="Times New Roman" w:hAnsi="Times New Roman" w:cs="Times New Roman"/>
                        <w:color w:val="0000FF"/>
                        <w:sz w:val="24"/>
                        <w:szCs w:val="24"/>
                        <w:u w:val="single"/>
                        <w:lang w:eastAsia="ru-RU"/>
                      </w:rPr>
                      <w:t>Положение</w:t>
                    </w:r>
                  </w:hyperlink>
                  <w:r w:rsidRPr="00181AD5">
                    <w:rPr>
                      <w:rFonts w:ascii="Times New Roman" w:eastAsia="Times New Roman" w:hAnsi="Times New Roman" w:cs="Times New Roman"/>
                      <w:sz w:val="24"/>
                      <w:szCs w:val="24"/>
                      <w:lang w:eastAsia="ru-RU"/>
                    </w:rPr>
                    <w:t xml:space="preserve"> о службе в органах внутренних дел Российской Федерации, утвержденное </w:t>
                  </w:r>
                  <w:hyperlink r:id="rId21" w:history="1">
                    <w:r w:rsidRPr="00181AD5">
                      <w:rPr>
                        <w:rFonts w:ascii="Times New Roman" w:eastAsia="Times New Roman" w:hAnsi="Times New Roman" w:cs="Times New Roman"/>
                        <w:color w:val="0000FF"/>
                        <w:sz w:val="24"/>
                        <w:szCs w:val="24"/>
                        <w:u w:val="single"/>
                        <w:lang w:eastAsia="ru-RU"/>
                      </w:rPr>
                      <w:t>Постановлением</w:t>
                    </w:r>
                  </w:hyperlink>
                  <w:r w:rsidRPr="00181AD5">
                    <w:rPr>
                      <w:rFonts w:ascii="Times New Roman" w:eastAsia="Times New Roman" w:hAnsi="Times New Roman" w:cs="Times New Roman"/>
                      <w:sz w:val="24"/>
                      <w:szCs w:val="24"/>
                      <w:lang w:eastAsia="ru-RU"/>
                    </w:rPr>
                    <w:t xml:space="preserve"> Верховного Совета Российской Федерации от 23 декабря 1992 года N 4202-I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2008, N 52, ст. 6235; 2010, N 30, ст. 3987, 3988),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22" w:anchor="block_92" w:history="1">
                    <w:r w:rsidRPr="00181AD5">
                      <w:rPr>
                        <w:rFonts w:ascii="Times New Roman" w:eastAsia="Times New Roman" w:hAnsi="Times New Roman" w:cs="Times New Roman"/>
                        <w:color w:val="0000FF"/>
                        <w:sz w:val="24"/>
                        <w:szCs w:val="24"/>
                        <w:u w:val="single"/>
                        <w:lang w:eastAsia="ru-RU"/>
                      </w:rPr>
                      <w:t>части второй статьи 9</w:t>
                    </w:r>
                  </w:hyperlink>
                  <w:r w:rsidRPr="00181AD5">
                    <w:rPr>
                      <w:rFonts w:ascii="Times New Roman" w:eastAsia="Times New Roman" w:hAnsi="Times New Roman" w:cs="Times New Roman"/>
                      <w:sz w:val="24"/>
                      <w:szCs w:val="24"/>
                      <w:lang w:eastAsia="ru-RU"/>
                    </w:rPr>
                    <w:t xml:space="preserve"> слова "и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23" w:anchor="block_91" w:history="1">
                    <w:r w:rsidRPr="00181AD5">
                      <w:rPr>
                        <w:rFonts w:ascii="Times New Roman" w:eastAsia="Times New Roman" w:hAnsi="Times New Roman" w:cs="Times New Roman"/>
                        <w:color w:val="0000FF"/>
                        <w:sz w:val="24"/>
                        <w:szCs w:val="24"/>
                        <w:u w:val="single"/>
                        <w:lang w:eastAsia="ru-RU"/>
                      </w:rPr>
                      <w:t>статью 9.1</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9.1. Ограничения, запреты и обязанности, связанные с прохождением службы в органах внутренних дел</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На сотрудника органов внутренних дел распространяются ограничения, запреты и обязанности, установленные Федеральным законом от 25 декабря 2008 года N 273-ФЗ "О противодействии коррупции" и статьями 17, 18 и 20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органов внутренних дел обязанностей по осуществлению оперативно-разыскной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 Рассмотрение в органах внутренних дел вопросов, касающихся соблюдения сотрудниками органов внутренних дел ограничений и запретов, требований о предотвращении или об урегулировании конфликта интересов и об исполнении ими обязанностей, установленных Федеральным законом от 25 декабря 2008 года N 273-ФЗ "О противодействии коррупции" и другими федеральными законами, осуществляется в порядке, определяемом Президентом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дополнить </w:t>
                  </w:r>
                  <w:hyperlink r:id="rId24" w:anchor="block_381" w:history="1">
                    <w:r w:rsidRPr="00181AD5">
                      <w:rPr>
                        <w:rFonts w:ascii="Times New Roman" w:eastAsia="Times New Roman" w:hAnsi="Times New Roman" w:cs="Times New Roman"/>
                        <w:color w:val="0000FF"/>
                        <w:sz w:val="24"/>
                        <w:szCs w:val="24"/>
                        <w:u w:val="single"/>
                        <w:lang w:eastAsia="ru-RU"/>
                      </w:rPr>
                      <w:t>статьей 38.1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38.1.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38 настоящего Положения.";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дополнить </w:t>
                  </w:r>
                  <w:hyperlink r:id="rId25" w:anchor="block_382" w:history="1">
                    <w:r w:rsidRPr="00181AD5">
                      <w:rPr>
                        <w:rFonts w:ascii="Times New Roman" w:eastAsia="Times New Roman" w:hAnsi="Times New Roman" w:cs="Times New Roman"/>
                        <w:color w:val="0000FF"/>
                        <w:sz w:val="24"/>
                        <w:szCs w:val="24"/>
                        <w:u w:val="single"/>
                        <w:lang w:eastAsia="ru-RU"/>
                      </w:rPr>
                      <w:t>статьей 38.2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38.2. Увольнение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Сотрудник органов внутренних дел подлежит увольнению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непредставления сотрудником органов внутренних дел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г) осуществления сотрудником органов внутренних дел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w:t>
                  </w:r>
                  <w:r w:rsidRPr="00181AD5">
                    <w:rPr>
                      <w:rFonts w:ascii="Times New Roman" w:eastAsia="Times New Roman" w:hAnsi="Times New Roman" w:cs="Times New Roman"/>
                      <w:sz w:val="24"/>
                      <w:szCs w:val="24"/>
                      <w:lang w:eastAsia="ru-RU"/>
                    </w:rPr>
                    <w:lastRenderedPageBreak/>
                    <w:t>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Сотрудник органов внутренних дел, являющийся руководителем (начальником),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дополнить </w:t>
                  </w:r>
                  <w:hyperlink r:id="rId26" w:anchor="block_383" w:history="1">
                    <w:r w:rsidRPr="00181AD5">
                      <w:rPr>
                        <w:rFonts w:ascii="Times New Roman" w:eastAsia="Times New Roman" w:hAnsi="Times New Roman" w:cs="Times New Roman"/>
                        <w:color w:val="0000FF"/>
                        <w:sz w:val="24"/>
                        <w:szCs w:val="24"/>
                        <w:u w:val="single"/>
                        <w:lang w:eastAsia="ru-RU"/>
                      </w:rPr>
                      <w:t>статьей 38.3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38.3.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Взыскания, предусмотренные статьями 38.1 и 38.2 настоящего Положения, применяются в порядке, установленном законодательством Российской Федерации, регламентирующим вопросы прохождения службы в органах внутренних дел, с учетом особенностей, установленных настоящей статьей.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Взыскания, предусмотренные статьями 38.1 и 38.2 настоящего Положения, применяются на основании доклада о результатах проверки, проведенной подразделением кадровой службы соответствующего органа внутренних дел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При применении взысканий, предусмотренных статьями 38.1 и 38.2 настоящего Положения,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органов внутренних дел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Взыскания, предусмотренные статьями 38.1 и 38.2 настоящего Положения, применяются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w:t>
                  </w:r>
                  <w:r w:rsidRPr="00181AD5">
                    <w:rPr>
                      <w:rFonts w:ascii="Times New Roman" w:eastAsia="Times New Roman" w:hAnsi="Times New Roman" w:cs="Times New Roman"/>
                      <w:sz w:val="24"/>
                      <w:szCs w:val="24"/>
                      <w:lang w:eastAsia="ru-RU"/>
                    </w:rPr>
                    <w:lastRenderedPageBreak/>
                    <w:t>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акте о применении к сотруднику органов внутренних дел взыскания в случае совершения им коррупционного правонарушения в качестве основания применения взыскания указывается статья 38.1 или 38.2 настоящего Положения.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Копия акта о применении к сотруднику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Сотрудник органов внутренних дел вправе обжаловать взыскание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Если в течение одного года со дня применения взыскания сотрудник органов внутренних дел не был подвергнут дисциплинарному взысканию, предусмотренному частью первой статьи 38 настоящего Положения, за исключением увольнения из органов внутренних дел, или взысканию, предусмотренному статьей 38.1 настоящего Положения, он считается не имеющим взыскания.";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w:t>
                  </w:r>
                  <w:hyperlink r:id="rId27" w:anchor="block_42" w:history="1">
                    <w:r w:rsidRPr="00181AD5">
                      <w:rPr>
                        <w:rFonts w:ascii="Times New Roman" w:eastAsia="Times New Roman" w:hAnsi="Times New Roman" w:cs="Times New Roman"/>
                        <w:color w:val="0000FF"/>
                        <w:sz w:val="24"/>
                        <w:szCs w:val="24"/>
                        <w:u w:val="single"/>
                        <w:lang w:eastAsia="ru-RU"/>
                      </w:rPr>
                      <w:t>статью 42</w:t>
                    </w:r>
                  </w:hyperlink>
                  <w:r w:rsidRPr="00181AD5">
                    <w:rPr>
                      <w:rFonts w:ascii="Times New Roman" w:eastAsia="Times New Roman" w:hAnsi="Times New Roman" w:cs="Times New Roman"/>
                      <w:sz w:val="24"/>
                      <w:szCs w:val="24"/>
                      <w:lang w:eastAsia="ru-RU"/>
                    </w:rPr>
                    <w:t xml:space="preserve"> признать утратившей силу.</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5</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block_10" w:history="1">
                    <w:r w:rsidRPr="00181AD5">
                      <w:rPr>
                        <w:rFonts w:ascii="Times New Roman" w:eastAsia="Times New Roman" w:hAnsi="Times New Roman" w:cs="Times New Roman"/>
                        <w:color w:val="0000FF"/>
                        <w:sz w:val="24"/>
                        <w:szCs w:val="24"/>
                        <w:u w:val="single"/>
                        <w:lang w:eastAsia="ru-RU"/>
                      </w:rPr>
                      <w:t>Статью 10</w:t>
                    </w:r>
                  </w:hyperlink>
                  <w:r w:rsidRPr="00181AD5">
                    <w:rPr>
                      <w:rFonts w:ascii="Times New Roman" w:eastAsia="Times New Roman" w:hAnsi="Times New Roman" w:cs="Times New Roman"/>
                      <w:sz w:val="24"/>
                      <w:szCs w:val="24"/>
                      <w:lang w:eastAsia="ru-RU"/>
                    </w:rPr>
                    <w:t xml:space="preserve"> Федерального закона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10. Сведения о доходах, об имуществе и обязательствах имущественного характера члена Совета Федерации, депутата Государственной Думы, их супруг (супругов) и несовершеннолетних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Член Совета Федерации, депутат Государственной Думы ежегодно не позднее 1 апреля года, следующего за отчетным финансовым годом, представляют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членами Совета Федерации, депутатами Государственной Думы </w:t>
                  </w:r>
                  <w:r w:rsidRPr="00181AD5">
                    <w:rPr>
                      <w:rFonts w:ascii="Times New Roman" w:eastAsia="Times New Roman" w:hAnsi="Times New Roman" w:cs="Times New Roman"/>
                      <w:sz w:val="24"/>
                      <w:szCs w:val="24"/>
                      <w:lang w:eastAsia="ru-RU"/>
                    </w:rPr>
                    <w:lastRenderedPageBreak/>
                    <w:t>(далее - парламентская комиссия),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Парламентская комиссия создается в каждой из палат Федерального Собрания Российской Федерации в порядке, определяемом соответствующей палатой Федерального Собрания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Парламентская комиссия проводит в порядке, определяемом соответствующей палатой Федерального Собрания Российской Федерации, проверки: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достоверности и полноты сведений о доходах, об имуществе и обязательствах имущественного характера, представляемых членами Совета Федерации, депутатами Государственной Думы;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соблюдения членами Совета Федерации, депутатами Государственной Думы ограничений и запретов, установленных федеральными конституционными законами, настоящим Федеральным законом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Основанием для проведения проверки является достаточная информация, представленная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правоохранительными или налоговыми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Общественной палатой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г) общероссийскими средствами массовой информации.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Информация анонимного характера не может служить основанием для проведения проверки.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Результаты проверки рассматриваются на открытом заседании парламентской комиссии, на котором представители средств массовой информации могут присутствовать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7. Информация о представлении членом Совета Федерации, депутатом Государственной Думы заведомо недостоверных или неполных сведений о доходах, об имуществе и обязательствах имущественного характера, выявленных парламентской комиссией, подлежит </w:t>
                  </w:r>
                  <w:r w:rsidRPr="00181AD5">
                    <w:rPr>
                      <w:rFonts w:ascii="Times New Roman" w:eastAsia="Times New Roman" w:hAnsi="Times New Roman" w:cs="Times New Roman"/>
                      <w:sz w:val="24"/>
                      <w:szCs w:val="24"/>
                      <w:lang w:eastAsia="ru-RU"/>
                    </w:rPr>
                    <w:lastRenderedPageBreak/>
                    <w:t>опубликованию в официальном печатном издании Федерального Собрания Российской Федерации и размещению на официальном сайте соответственно Совета Федерации и Государственной Думы.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Порядок размещения сведений о доходах, об имуществе и обязательствах имущественного характера, представляемых членами Совета Федерации, депутатами Государственной Думы, на официальном сайте соответственно Совета Федерации и Государственной Думы и порядок предоставления этих сведений общероссийским средствам массовой информации для опубликования в связи с их запросами определяются соответствующей палатой Федерального Собрания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9. Ответственность за нарушение членом Совета Федерации, депутатом Государственной Думы ограничений, запретов и обязанностей, установленных федеральными конституционными законами, настоящим Федеральным законом и другими федеральными законами в целях противодействия коррупции, устанавливается федеральными законами и постановлениями палат Федерального Собрания Российской Федерации.".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6</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29" w:anchor="block_7" w:history="1">
                    <w:r w:rsidRPr="00181AD5">
                      <w:rPr>
                        <w:rFonts w:ascii="Times New Roman" w:eastAsia="Times New Roman" w:hAnsi="Times New Roman" w:cs="Times New Roman"/>
                        <w:color w:val="0000FF"/>
                        <w:sz w:val="24"/>
                        <w:szCs w:val="24"/>
                        <w:u w:val="single"/>
                        <w:lang w:eastAsia="ru-RU"/>
                      </w:rPr>
                      <w:t>статью 7</w:t>
                    </w:r>
                  </w:hyperlink>
                  <w:r w:rsidRPr="00181AD5">
                    <w:rPr>
                      <w:rFonts w:ascii="Times New Roman" w:eastAsia="Times New Roman" w:hAnsi="Times New Roman" w:cs="Times New Roman"/>
                      <w:sz w:val="24"/>
                      <w:szCs w:val="24"/>
                      <w:lang w:eastAsia="ru-RU"/>
                    </w:rPr>
                    <w:t xml:space="preserve"> Федерального закона от 12 августа 1995 года N 144-ФЗ "Об оперативно-розыскной деятельности" (Собрание законодательства Российской Федерации, 1995, N 33, ст. 3349; 2005, N 49, ст. 5128; 2007, N 31, ст. 4011; 2008, N 52, ст. 6227, 6235; 2011, N 1, ст. 16)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30" w:anchor="block_7207" w:history="1">
                    <w:r w:rsidRPr="00181AD5">
                      <w:rPr>
                        <w:rFonts w:ascii="Times New Roman" w:eastAsia="Times New Roman" w:hAnsi="Times New Roman" w:cs="Times New Roman"/>
                        <w:color w:val="0000FF"/>
                        <w:sz w:val="24"/>
                        <w:szCs w:val="24"/>
                        <w:u w:val="single"/>
                        <w:lang w:eastAsia="ru-RU"/>
                      </w:rPr>
                      <w:t>пункт 7 части второй</w:t>
                    </w:r>
                  </w:hyperlink>
                  <w:r w:rsidRPr="00181AD5">
                    <w:rPr>
                      <w:rFonts w:ascii="Times New Roman" w:eastAsia="Times New Roman" w:hAnsi="Times New Roman" w:cs="Times New Roman"/>
                      <w:sz w:val="24"/>
                      <w:szCs w:val="24"/>
                      <w:lang w:eastAsia="ru-RU"/>
                    </w:rPr>
                    <w:t xml:space="preserve"> признать утратившим силу;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дополнить </w:t>
                  </w:r>
                  <w:hyperlink r:id="rId31" w:anchor="block_73" w:history="1">
                    <w:r w:rsidRPr="00181AD5">
                      <w:rPr>
                        <w:rFonts w:ascii="Times New Roman" w:eastAsia="Times New Roman" w:hAnsi="Times New Roman" w:cs="Times New Roman"/>
                        <w:color w:val="0000FF"/>
                        <w:sz w:val="24"/>
                        <w:szCs w:val="24"/>
                        <w:u w:val="single"/>
                        <w:lang w:eastAsia="ru-RU"/>
                      </w:rPr>
                      <w:t>частью третьей</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"Органы, осуществляющие оперативно-розыскную деятельность, при наличии запроса, направленного в соответствии с Федеральным законом от 25 декабря 2008 года N 273-ФЗ "О противодействии коррупции", другими нормативными правовыми актами Российской Федерации в области противодействия коррупции, в пределах своих полномочий проводят оперативно-розыскные мероприятия в целях добывания информации, необходимой для принятия решений: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О достоверности и полноте сведений, представляемых в соответствии с федеральными конституционными законами и федеральными законами гражданами, претендующими на замещение: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1) государственных должностей Российской Федерации, если федеральными конституционными законами или федеральными законами не установлен иной порядок проверки указанных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государственных должностей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должностей глав муниципальных образований, муниципальных должностей, замещаемых на постоянной основе;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должностей федеральной государственной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должностей государственной гражданской службы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должностей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должностей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отдельных должностей, замещаемых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О достоверности и полноте сведений, представляемых лицами, замещающими должности, указанные в пункте 1 настоящей части, если федеральными конституционными законами или федеральными законами не установлен иной порядок проверки достоверности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О соблюдении лицами, замещающими должности, указанные в пункте 1 настоящей части, ограничений и запретов, которые установлены Федеральным законом от 25 декабря 2008 года N 273-ФЗ "О противодействии коррупции", требований о предотвращении или об урегулировании конфликта интересов и об исполнении ими обязанностей, установленных федеральными конституционными законами, федеральными законами и законами субъектов Российской Федерации, если федеральными конституционными законами или федеральными законами не установлен иной порядок проверки соблюдения указанными лицами данных ограничений и запретов, требований о предотвращении или об урегулировании конфликта интересов и об исполнении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О достоверности и полноте сведений, представляемых гражданином, претендующим на замещение должности судьи.".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7</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32" w:anchor="block_1081" w:history="1">
                    <w:r w:rsidRPr="00181AD5">
                      <w:rPr>
                        <w:rFonts w:ascii="Times New Roman" w:eastAsia="Times New Roman" w:hAnsi="Times New Roman" w:cs="Times New Roman"/>
                        <w:color w:val="0000FF"/>
                        <w:sz w:val="24"/>
                        <w:szCs w:val="24"/>
                        <w:u w:val="single"/>
                        <w:lang w:eastAsia="ru-RU"/>
                      </w:rPr>
                      <w:t>статью 1081</w:t>
                    </w:r>
                  </w:hyperlink>
                  <w:r w:rsidRPr="00181AD5">
                    <w:rPr>
                      <w:rFonts w:ascii="Times New Roman" w:eastAsia="Times New Roman" w:hAnsi="Times New Roman" w:cs="Times New Roman"/>
                      <w:sz w:val="24"/>
                      <w:szCs w:val="24"/>
                      <w:lang w:eastAsia="ru-RU"/>
                    </w:rPr>
                    <w:t xml:space="preserve"> части второй Гражданского кодекса Российской Федерации (Собрание законодательства Российской Федерации, 1996, N 5, ст. 410)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33" w:anchor="block_10813" w:history="1">
                    <w:r w:rsidRPr="00181AD5">
                      <w:rPr>
                        <w:rFonts w:ascii="Times New Roman" w:eastAsia="Times New Roman" w:hAnsi="Times New Roman" w:cs="Times New Roman"/>
                        <w:color w:val="0000FF"/>
                        <w:sz w:val="24"/>
                        <w:szCs w:val="24"/>
                        <w:u w:val="single"/>
                        <w:lang w:eastAsia="ru-RU"/>
                      </w:rPr>
                      <w:t>пункт 3</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дополнить </w:t>
                  </w:r>
                  <w:hyperlink r:id="rId34" w:anchor="block_108131" w:history="1">
                    <w:r w:rsidRPr="00181AD5">
                      <w:rPr>
                        <w:rFonts w:ascii="Times New Roman" w:eastAsia="Times New Roman" w:hAnsi="Times New Roman" w:cs="Times New Roman"/>
                        <w:color w:val="0000FF"/>
                        <w:sz w:val="24"/>
                        <w:szCs w:val="24"/>
                        <w:u w:val="single"/>
                        <w:lang w:eastAsia="ru-RU"/>
                      </w:rPr>
                      <w:t>пунктом 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"3.1. Российская Федерация, субъект Российской Федерации или муниципальное образование в случае возмещения ими вреда по основаниям, предусмотренным статьями 1069 и 1070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8</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35" w:anchor="block_290" w:history="1">
                    <w:r w:rsidRPr="00181AD5">
                      <w:rPr>
                        <w:rFonts w:ascii="Times New Roman" w:eastAsia="Times New Roman" w:hAnsi="Times New Roman" w:cs="Times New Roman"/>
                        <w:color w:val="0000FF"/>
                        <w:sz w:val="24"/>
                        <w:szCs w:val="24"/>
                        <w:u w:val="single"/>
                        <w:lang w:eastAsia="ru-RU"/>
                      </w:rPr>
                      <w:t>статью 290</w:t>
                    </w:r>
                  </w:hyperlink>
                  <w:r w:rsidRPr="00181AD5">
                    <w:rPr>
                      <w:rFonts w:ascii="Times New Roman" w:eastAsia="Times New Roman" w:hAnsi="Times New Roman" w:cs="Times New Roman"/>
                      <w:sz w:val="24"/>
                      <w:szCs w:val="24"/>
                      <w:lang w:eastAsia="ru-RU"/>
                    </w:rPr>
                    <w:t xml:space="preserve"> Уголовного кодекса Российской Федерации (Собрание законодательства Российской Федерации, 1996, N 25, ст. 2954; 2003, N 50, ст. 4848; 2011, N 19, ст. 2714)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36" w:anchor="block_2905" w:history="1">
                    <w:r w:rsidRPr="00181AD5">
                      <w:rPr>
                        <w:rFonts w:ascii="Times New Roman" w:eastAsia="Times New Roman" w:hAnsi="Times New Roman" w:cs="Times New Roman"/>
                        <w:color w:val="0000FF"/>
                        <w:sz w:val="24"/>
                        <w:szCs w:val="24"/>
                        <w:u w:val="single"/>
                        <w:lang w:eastAsia="ru-RU"/>
                      </w:rPr>
                      <w:t>абзаце первом части пятой</w:t>
                    </w:r>
                  </w:hyperlink>
                  <w:r w:rsidRPr="00181AD5">
                    <w:rPr>
                      <w:rFonts w:ascii="Times New Roman" w:eastAsia="Times New Roman" w:hAnsi="Times New Roman" w:cs="Times New Roman"/>
                      <w:sz w:val="24"/>
                      <w:szCs w:val="24"/>
                      <w:lang w:eastAsia="ru-RU"/>
                    </w:rPr>
                    <w:t xml:space="preserve"> слова "частями первой-третьей" заменить словами "частями первой, третьей, четвертой";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37" w:anchor="block_29006" w:history="1">
                    <w:r w:rsidRPr="00181AD5">
                      <w:rPr>
                        <w:rFonts w:ascii="Times New Roman" w:eastAsia="Times New Roman" w:hAnsi="Times New Roman" w:cs="Times New Roman"/>
                        <w:color w:val="0000FF"/>
                        <w:sz w:val="24"/>
                        <w:szCs w:val="24"/>
                        <w:u w:val="single"/>
                        <w:lang w:eastAsia="ru-RU"/>
                      </w:rPr>
                      <w:t>абзаце первом части шестой</w:t>
                    </w:r>
                  </w:hyperlink>
                  <w:r w:rsidRPr="00181AD5">
                    <w:rPr>
                      <w:rFonts w:ascii="Times New Roman" w:eastAsia="Times New Roman" w:hAnsi="Times New Roman" w:cs="Times New Roman"/>
                      <w:sz w:val="24"/>
                      <w:szCs w:val="24"/>
                      <w:lang w:eastAsia="ru-RU"/>
                    </w:rPr>
                    <w:t xml:space="preserve"> слова "частями первой-четвертой" заменить словами "частями первой, третьей, четвертой и пунктами "а" и "б" части пятой".</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9</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38"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21 июля 1997 года N 114-ФЗ "О службе в таможенных органах Российской Федерации" (Собрание законодательства Российской Федерации, 1997, N 30, ст. 3586; 2000, N 46, ст. 4537; 2002, N 30, ст. 3029, 3033; 2003, N 1, ст. 15; N 27, ст. 2700; 2004, N 27, ст. 2711; N 35, ст. 3607; N 49, ст. 4846; 2007, N 10, ст. 1151; 2008, N 26, ст. 3022; 2011, N 1, ст. 16)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39" w:anchor="block_704" w:history="1">
                    <w:r w:rsidRPr="00181AD5">
                      <w:rPr>
                        <w:rFonts w:ascii="Times New Roman" w:eastAsia="Times New Roman" w:hAnsi="Times New Roman" w:cs="Times New Roman"/>
                        <w:color w:val="0000FF"/>
                        <w:sz w:val="24"/>
                        <w:szCs w:val="24"/>
                        <w:u w:val="single"/>
                        <w:lang w:eastAsia="ru-RU"/>
                      </w:rPr>
                      <w:t>пункте 4 статьи 7</w:t>
                    </w:r>
                  </w:hyperlink>
                  <w:r w:rsidRPr="00181AD5">
                    <w:rPr>
                      <w:rFonts w:ascii="Times New Roman" w:eastAsia="Times New Roman" w:hAnsi="Times New Roman" w:cs="Times New Roman"/>
                      <w:sz w:val="24"/>
                      <w:szCs w:val="24"/>
                      <w:lang w:eastAsia="ru-RU"/>
                    </w:rPr>
                    <w:t xml:space="preserve"> слова "и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дополнить </w:t>
                  </w:r>
                  <w:hyperlink r:id="rId40" w:anchor="block_291" w:history="1">
                    <w:r w:rsidRPr="00181AD5">
                      <w:rPr>
                        <w:rFonts w:ascii="Times New Roman" w:eastAsia="Times New Roman" w:hAnsi="Times New Roman" w:cs="Times New Roman"/>
                        <w:color w:val="0000FF"/>
                        <w:sz w:val="24"/>
                        <w:szCs w:val="24"/>
                        <w:u w:val="single"/>
                        <w:lang w:eastAsia="ru-RU"/>
                      </w:rPr>
                      <w:t>статьей 29.1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несоблюдение сотрудником таможенных органов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 противодействии коррупции" и другими федеральными законами, налагаются взыскания, предусмотренные статьей 29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дополнить </w:t>
                  </w:r>
                  <w:hyperlink r:id="rId41" w:anchor="block_292" w:history="1">
                    <w:r w:rsidRPr="00181AD5">
                      <w:rPr>
                        <w:rFonts w:ascii="Times New Roman" w:eastAsia="Times New Roman" w:hAnsi="Times New Roman" w:cs="Times New Roman"/>
                        <w:color w:val="0000FF"/>
                        <w:sz w:val="24"/>
                        <w:szCs w:val="24"/>
                        <w:u w:val="single"/>
                        <w:lang w:eastAsia="ru-RU"/>
                      </w:rPr>
                      <w:t>статьей 29.2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29.2. Увольнение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Сотрудник таможенных органов подлежит увольнению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непринятия сотрудником таможенных органов мер по предотвращению и (или) урегулированию конфликта интересов, стороной 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непредставления сотрудником таможенных органов сведений о своих доходах, об имуществе и обязательствах имущественного характера, а </w:t>
                  </w:r>
                  <w:r w:rsidRPr="00181AD5">
                    <w:rPr>
                      <w:rFonts w:ascii="Times New Roman" w:eastAsia="Times New Roman" w:hAnsi="Times New Roman" w:cs="Times New Roman"/>
                      <w:sz w:val="24"/>
                      <w:szCs w:val="24"/>
                      <w:lang w:eastAsia="ru-RU"/>
                    </w:rPr>
                    <w:lastRenderedPageBreak/>
                    <w:t>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участия сотрудника таможенных органов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осуществления сотрудником таможенных органов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вхождения сотрудника таможенных органов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Начальник таможенного органа, которому стало известно о возникновении у подчиненного ему сотрудника таможенных органов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 таможенных органов.";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дополнить </w:t>
                  </w:r>
                  <w:hyperlink r:id="rId42" w:anchor="block_293" w:history="1">
                    <w:r w:rsidRPr="00181AD5">
                      <w:rPr>
                        <w:rFonts w:ascii="Times New Roman" w:eastAsia="Times New Roman" w:hAnsi="Times New Roman" w:cs="Times New Roman"/>
                        <w:color w:val="0000FF"/>
                        <w:sz w:val="24"/>
                        <w:szCs w:val="24"/>
                        <w:u w:val="single"/>
                        <w:lang w:eastAsia="ru-RU"/>
                      </w:rPr>
                      <w:t>статьей 29.3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29.3.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Взыскания, предусмотренные статьями 29.1 и 29.2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таможенных органах, с учетом особенностей, установленных настоящей статьей.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Взыскания, предусмотренные статьями 29.1 и 29.2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таможенного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w:t>
                  </w:r>
                  <w:r w:rsidRPr="00181AD5">
                    <w:rPr>
                      <w:rFonts w:ascii="Times New Roman" w:eastAsia="Times New Roman" w:hAnsi="Times New Roman" w:cs="Times New Roman"/>
                      <w:sz w:val="24"/>
                      <w:szCs w:val="24"/>
                      <w:lang w:eastAsia="ru-RU"/>
                    </w:rPr>
                    <w:lastRenderedPageBreak/>
                    <w:t>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При применении взысканий, предусмотренных статьями 29.1 и 29.2 настоящего Федерального закона, учитываются характер совершенного сотрудником таможенных органов коррупционного правонарушения, его тяжесть, обстоятельства, при которых оно совершено, соблюдение сотрудником таможенных органов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таможенных органов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Взыскания, предусмотренные статьями 29.1 и 29.2 настоящего Федерального закона, применяются не позднее одного месяца со дня поступления информации о совершении сотрудником таможенных органов коррупционного правонарушения, не считая периода временной нетрудоспособности сотрудника таможенных органов,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 акте о применении к сотруднику таможенных органов взыскания в случае совершения им коррупционного правонарушения в качестве основания применения взыскания указывается статья 29.1 или 29.2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Копия акта о применении к сотруднику таможенных органов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таможенных органов под 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Сотрудник таможенных органов вправе обжаловать взыскание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Если в течение одного года со дня применения взыскания сотрудник таможенных органов не был подвергнут дисциплинарному взысканию, предусмотренному статьей 29 настоящего Федерального закона, за исключением увольнения из таможенных органов, или взысканию, предусмотренному статьей 29.1 настоящего Федерального закона, он считается не имеющим взыскания.".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10</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Внести в </w:t>
                  </w:r>
                  <w:hyperlink r:id="rId43" w:anchor="block_703" w:history="1">
                    <w:r w:rsidRPr="00181AD5">
                      <w:rPr>
                        <w:rFonts w:ascii="Times New Roman" w:eastAsia="Times New Roman" w:hAnsi="Times New Roman" w:cs="Times New Roman"/>
                        <w:color w:val="0000FF"/>
                        <w:sz w:val="24"/>
                        <w:szCs w:val="24"/>
                        <w:u w:val="single"/>
                        <w:lang w:eastAsia="ru-RU"/>
                      </w:rPr>
                      <w:t>пункт 3 статьи 7</w:t>
                    </w:r>
                  </w:hyperlink>
                  <w:r w:rsidRPr="00181AD5">
                    <w:rPr>
                      <w:rFonts w:ascii="Times New Roman" w:eastAsia="Times New Roman" w:hAnsi="Times New Roman" w:cs="Times New Roman"/>
                      <w:sz w:val="24"/>
                      <w:szCs w:val="24"/>
                      <w:lang w:eastAsia="ru-RU"/>
                    </w:rPr>
                    <w:t xml:space="preserve"> Федерального закона от 21 июля 1997 года N 122-ФЗ "О государственной регистрации прав на недвижимое имущество и сделок с ним" (Собрание законодательства Российской Федерации, 1997, N 30, ст. 3594; 2001, N 16, ст. 1533; 2002, N 15, ст. 1377; 2003, N 24, ст. 2244; 2005, N 1, ст. 22, 40; 2008, N 20, ст. 2251; 2009, N 1, ст. 14; N 52, ст. 6410; 2011, N 23, ст. 3269)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дополнить новым </w:t>
                  </w:r>
                  <w:hyperlink r:id="rId44" w:anchor="block_70311" w:history="1">
                    <w:r w:rsidRPr="00181AD5">
                      <w:rPr>
                        <w:rFonts w:ascii="Times New Roman" w:eastAsia="Times New Roman" w:hAnsi="Times New Roman" w:cs="Times New Roman"/>
                        <w:color w:val="0000FF"/>
                        <w:sz w:val="24"/>
                        <w:szCs w:val="24"/>
                        <w:u w:val="single"/>
                        <w:lang w:eastAsia="ru-RU"/>
                      </w:rPr>
                      <w:t>абзацем одиннадцатым</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в целях исполнения ими обязанностей по противодействию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абзацы одиннадцатый - пятнадцатый считать соответственно </w:t>
                  </w:r>
                  <w:hyperlink r:id="rId45" w:anchor="block_7311" w:history="1">
                    <w:r w:rsidRPr="00181AD5">
                      <w:rPr>
                        <w:rFonts w:ascii="Times New Roman" w:eastAsia="Times New Roman" w:hAnsi="Times New Roman" w:cs="Times New Roman"/>
                        <w:color w:val="0000FF"/>
                        <w:sz w:val="24"/>
                        <w:szCs w:val="24"/>
                        <w:u w:val="single"/>
                        <w:lang w:eastAsia="ru-RU"/>
                      </w:rPr>
                      <w:t>абзацами двенадцатым - шестнадцатым</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11</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46"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N 41, ст. 4206; 2007, N 50, ст. 6241; 2008, N 52, ст. 6235; 2009, N 26, ст. 3124; N 48, ст. 5736; 2011, N 30, ст. 4589)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47" w:anchor="block_51" w:history="1">
                    <w:r w:rsidRPr="00181AD5">
                      <w:rPr>
                        <w:rFonts w:ascii="Times New Roman" w:eastAsia="Times New Roman" w:hAnsi="Times New Roman" w:cs="Times New Roman"/>
                        <w:color w:val="0000FF"/>
                        <w:sz w:val="24"/>
                        <w:szCs w:val="24"/>
                        <w:u w:val="single"/>
                        <w:lang w:eastAsia="ru-RU"/>
                      </w:rPr>
                      <w:t>статье 51</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48" w:anchor="block_68000" w:history="1">
                    <w:r w:rsidRPr="00181AD5">
                      <w:rPr>
                        <w:rFonts w:ascii="Times New Roman" w:eastAsia="Times New Roman" w:hAnsi="Times New Roman" w:cs="Times New Roman"/>
                        <w:color w:val="0000FF"/>
                        <w:sz w:val="24"/>
                        <w:szCs w:val="24"/>
                        <w:u w:val="single"/>
                        <w:lang w:eastAsia="ru-RU"/>
                      </w:rPr>
                      <w:t>пункте 1</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дополнить </w:t>
                  </w:r>
                  <w:hyperlink r:id="rId49" w:anchor="block_51051" w:history="1">
                    <w:r w:rsidRPr="00181AD5">
                      <w:rPr>
                        <w:rFonts w:ascii="Times New Roman" w:eastAsia="Times New Roman" w:hAnsi="Times New Roman" w:cs="Times New Roman"/>
                        <w:color w:val="0000FF"/>
                        <w:sz w:val="24"/>
                        <w:szCs w:val="24"/>
                        <w:u w:val="single"/>
                        <w:lang w:eastAsia="ru-RU"/>
                      </w:rPr>
                      <w:t>подпунктом "д.1"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"д.1) в связи с утратой доверия к военнослужащему со стороны должностного лица, имеющего право принимать решение о его увольнении,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непринятия военнослужащим мер по предотвращению и (или) урегулированию конфликта интересов, стороной 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непредставления военнослужащим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осуществления военнослужащим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дополнить </w:t>
                  </w:r>
                  <w:hyperlink r:id="rId50" w:anchor="block_51052" w:history="1">
                    <w:r w:rsidRPr="00181AD5">
                      <w:rPr>
                        <w:rFonts w:ascii="Times New Roman" w:eastAsia="Times New Roman" w:hAnsi="Times New Roman" w:cs="Times New Roman"/>
                        <w:color w:val="0000FF"/>
                        <w:sz w:val="24"/>
                        <w:szCs w:val="24"/>
                        <w:u w:val="single"/>
                        <w:lang w:eastAsia="ru-RU"/>
                      </w:rPr>
                      <w:t>подпунктом "д.2"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51" w:anchor="block_51261" w:history="1">
                    <w:r w:rsidRPr="00181AD5">
                      <w:rPr>
                        <w:rFonts w:ascii="Times New Roman" w:eastAsia="Times New Roman" w:hAnsi="Times New Roman" w:cs="Times New Roman"/>
                        <w:color w:val="0000FF"/>
                        <w:sz w:val="24"/>
                        <w:szCs w:val="24"/>
                        <w:u w:val="single"/>
                        <w:lang w:eastAsia="ru-RU"/>
                      </w:rPr>
                      <w:t>подпункт "е.1" пункта 2</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"е.1) в связи с нарушением запретов, ограничений и обязанностей, связанных с прохождением военной службы, предусмотренных пунктом 7 статьи 10 и статьей 27.1 Федерального закона от 27 мая 1998 года N 76-ФЗ "О статусе военнослужащих", если иное не предусмотрено настоящим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52" w:anchor="block_700" w:history="1">
                    <w:r w:rsidRPr="00181AD5">
                      <w:rPr>
                        <w:rFonts w:ascii="Times New Roman" w:eastAsia="Times New Roman" w:hAnsi="Times New Roman" w:cs="Times New Roman"/>
                        <w:color w:val="0000FF"/>
                        <w:sz w:val="24"/>
                        <w:szCs w:val="24"/>
                        <w:u w:val="single"/>
                        <w:lang w:eastAsia="ru-RU"/>
                      </w:rPr>
                      <w:t>раздел VII</w:t>
                    </w:r>
                  </w:hyperlink>
                  <w:r w:rsidRPr="00181AD5">
                    <w:rPr>
                      <w:rFonts w:ascii="Times New Roman" w:eastAsia="Times New Roman" w:hAnsi="Times New Roman" w:cs="Times New Roman"/>
                      <w:sz w:val="24"/>
                      <w:szCs w:val="24"/>
                      <w:lang w:eastAsia="ru-RU"/>
                    </w:rPr>
                    <w:t xml:space="preserve"> дополнить </w:t>
                  </w:r>
                  <w:hyperlink r:id="rId53" w:anchor="block_5101" w:history="1">
                    <w:r w:rsidRPr="00181AD5">
                      <w:rPr>
                        <w:rFonts w:ascii="Times New Roman" w:eastAsia="Times New Roman" w:hAnsi="Times New Roman" w:cs="Times New Roman"/>
                        <w:color w:val="0000FF"/>
                        <w:sz w:val="24"/>
                        <w:szCs w:val="24"/>
                        <w:u w:val="single"/>
                        <w:lang w:eastAsia="ru-RU"/>
                      </w:rPr>
                      <w:t>статьей 51.1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51.1.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Взыскания, предусмотренные подпунктами "д.1" и "д.2" пункта 1 и подпунктом "е.1" пункта 2 статьи 51 настоящего Федерального закона </w:t>
                  </w:r>
                  <w:r w:rsidRPr="00181AD5">
                    <w:rPr>
                      <w:rFonts w:ascii="Times New Roman" w:eastAsia="Times New Roman" w:hAnsi="Times New Roman" w:cs="Times New Roman"/>
                      <w:sz w:val="24"/>
                      <w:szCs w:val="24"/>
                      <w:lang w:eastAsia="ru-RU"/>
                    </w:rPr>
                    <w:lastRenderedPageBreak/>
                    <w:t>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w:t>
                  </w:r>
                  <w:r w:rsidRPr="00181AD5">
                    <w:rPr>
                      <w:rFonts w:ascii="Times New Roman" w:eastAsia="Times New Roman" w:hAnsi="Times New Roman" w:cs="Times New Roman"/>
                      <w:sz w:val="24"/>
                      <w:szCs w:val="24"/>
                      <w:lang w:eastAsia="ru-RU"/>
                    </w:rPr>
                    <w:lastRenderedPageBreak/>
                    <w:t>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Военнослужащий вправе обжаловать взыскание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81AD5">
                    <w:rPr>
                      <w:rFonts w:ascii="Times New Roman" w:eastAsia="Times New Roman" w:hAnsi="Times New Roman" w:cs="Times New Roman"/>
                      <w:b/>
                      <w:bCs/>
                      <w:sz w:val="24"/>
                      <w:szCs w:val="24"/>
                      <w:lang w:eastAsia="ru-RU"/>
                    </w:rPr>
                    <w:t>ГАРАНТ:</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Статья 12 настоящего Федерального закона </w:t>
                  </w:r>
                  <w:hyperlink r:id="rId54" w:anchor="block_2702" w:history="1">
                    <w:r w:rsidRPr="00181AD5">
                      <w:rPr>
                        <w:rFonts w:ascii="Times New Roman" w:eastAsia="Times New Roman" w:hAnsi="Times New Roman" w:cs="Times New Roman"/>
                        <w:color w:val="0000FF"/>
                        <w:sz w:val="24"/>
                        <w:szCs w:val="24"/>
                        <w:u w:val="single"/>
                        <w:lang w:eastAsia="ru-RU"/>
                      </w:rPr>
                      <w:t>вступает в силу</w:t>
                    </w:r>
                  </w:hyperlink>
                  <w:r w:rsidRPr="00181AD5">
                    <w:rPr>
                      <w:rFonts w:ascii="Times New Roman" w:eastAsia="Times New Roman" w:hAnsi="Times New Roman" w:cs="Times New Roman"/>
                      <w:sz w:val="24"/>
                      <w:szCs w:val="24"/>
                      <w:lang w:eastAsia="ru-RU"/>
                    </w:rPr>
                    <w:t xml:space="preserve"> по истечении одного месяца со дня </w:t>
                  </w:r>
                  <w:hyperlink r:id="rId55" w:history="1">
                    <w:r w:rsidRPr="00181AD5">
                      <w:rPr>
                        <w:rFonts w:ascii="Times New Roman" w:eastAsia="Times New Roman" w:hAnsi="Times New Roman" w:cs="Times New Roman"/>
                        <w:color w:val="0000FF"/>
                        <w:sz w:val="24"/>
                        <w:szCs w:val="24"/>
                        <w:u w:val="single"/>
                        <w:lang w:eastAsia="ru-RU"/>
                      </w:rPr>
                      <w:t>официального опубликования</w:t>
                    </w:r>
                  </w:hyperlink>
                  <w:r w:rsidRPr="00181AD5">
                    <w:rPr>
                      <w:rFonts w:ascii="Times New Roman" w:eastAsia="Times New Roman" w:hAnsi="Times New Roman" w:cs="Times New Roman"/>
                      <w:sz w:val="24"/>
                      <w:szCs w:val="24"/>
                      <w:lang w:eastAsia="ru-RU"/>
                    </w:rPr>
                    <w:t xml:space="preserve">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block_102" w:history="1">
                    <w:r w:rsidRPr="00181AD5">
                      <w:rPr>
                        <w:rFonts w:ascii="Times New Roman" w:eastAsia="Times New Roman" w:hAnsi="Times New Roman" w:cs="Times New Roman"/>
                        <w:color w:val="0000FF"/>
                        <w:sz w:val="24"/>
                        <w:szCs w:val="24"/>
                        <w:u w:val="single"/>
                        <w:lang w:eastAsia="ru-RU"/>
                      </w:rPr>
                      <w:t>Статью 102</w:t>
                    </w:r>
                  </w:hyperlink>
                  <w:r w:rsidRPr="00181AD5">
                    <w:rPr>
                      <w:rFonts w:ascii="Times New Roman" w:eastAsia="Times New Roman" w:hAnsi="Times New Roman" w:cs="Times New Roman"/>
                      <w:sz w:val="24"/>
                      <w:szCs w:val="24"/>
                      <w:lang w:eastAsia="ru-RU"/>
                    </w:rPr>
                    <w:t xml:space="preserve"> части первой Налогового кодекса Российской Федерации (Собрание законодательства Российской Федерации, 1998, N 31, ст. 3824; 1999, N 28, ст. 3487; 2000, N 2, ст. 134; 2003, N 27, ст. 2700; 2004, N 27, ст. 2711; 2007, N 18, ст. 2118; 2008, N 26, ст. 3022; 2011, N 1, ст. 16; N 27, ст. 3873; N 29, ст. 4291; N 30, ст. 4575) дополнить </w:t>
                  </w:r>
                  <w:hyperlink r:id="rId57" w:anchor="block_1026" w:history="1">
                    <w:r w:rsidRPr="00181AD5">
                      <w:rPr>
                        <w:rFonts w:ascii="Times New Roman" w:eastAsia="Times New Roman" w:hAnsi="Times New Roman" w:cs="Times New Roman"/>
                        <w:color w:val="0000FF"/>
                        <w:sz w:val="24"/>
                        <w:szCs w:val="24"/>
                        <w:u w:val="single"/>
                        <w:lang w:eastAsia="ru-RU"/>
                      </w:rPr>
                      <w:t>пунктом 6</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поступившие в государственные органы в соответствии с законодательством Российской Федерации о противодействии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Доступ к сведениям, составляющим налоговую тайну, в государственном органе, в который такие сведения поступили в соответствии с законодательством Российской Федерации о противодействии коррупции, имеют должностные лица, определяемые руководителем этого государственного органа.".</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13</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58"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2002, N 19, ст. 1792; 2003, N 27, ст. 2709; 2004, N 50, ст. 4950; 2006, N 1, ст. 13; N 29, ст. 3124; N 31, ст. 3427; 2007, N 10, ст. 1151; N 43, ст. 5084; 2008, N 13, ст. 1186; N 49, ст. 5747; N 52, ст. 6229; 2009, N 7, ст. 772; N 14, ст. 1576; N 51, ст. 6156; 2010, N 14, ст. 1549; N 23, ст. 2800; 2011, N 1, ст. 18; N 31, ст. 4703)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59" w:anchor="block_2012" w:history="1">
                    <w:r w:rsidRPr="00181AD5">
                      <w:rPr>
                        <w:rFonts w:ascii="Times New Roman" w:eastAsia="Times New Roman" w:hAnsi="Times New Roman" w:cs="Times New Roman"/>
                        <w:color w:val="0000FF"/>
                        <w:sz w:val="24"/>
                        <w:szCs w:val="24"/>
                        <w:u w:val="single"/>
                        <w:lang w:eastAsia="ru-RU"/>
                      </w:rPr>
                      <w:t>пункте 2 статьи 2.1</w:t>
                    </w:r>
                  </w:hyperlink>
                  <w:r w:rsidRPr="00181AD5">
                    <w:rPr>
                      <w:rFonts w:ascii="Times New Roman" w:eastAsia="Times New Roman" w:hAnsi="Times New Roman" w:cs="Times New Roman"/>
                      <w:sz w:val="24"/>
                      <w:szCs w:val="24"/>
                      <w:lang w:eastAsia="ru-RU"/>
                    </w:rPr>
                    <w:t xml:space="preserve"> слова "ограничения, установленные для членов Правительства Российской Федерации" заменить словами "ограничения, установленные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60" w:anchor="block_12" w:history="1">
                    <w:r w:rsidRPr="00181AD5">
                      <w:rPr>
                        <w:rFonts w:ascii="Times New Roman" w:eastAsia="Times New Roman" w:hAnsi="Times New Roman" w:cs="Times New Roman"/>
                        <w:color w:val="0000FF"/>
                        <w:sz w:val="24"/>
                        <w:szCs w:val="24"/>
                        <w:u w:val="single"/>
                        <w:lang w:eastAsia="ru-RU"/>
                      </w:rPr>
                      <w:t>статью 12</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61" w:anchor="block_12031" w:history="1">
                    <w:r w:rsidRPr="00181AD5">
                      <w:rPr>
                        <w:rFonts w:ascii="Times New Roman" w:eastAsia="Times New Roman" w:hAnsi="Times New Roman" w:cs="Times New Roman"/>
                        <w:color w:val="0000FF"/>
                        <w:sz w:val="24"/>
                        <w:szCs w:val="24"/>
                        <w:u w:val="single"/>
                        <w:lang w:eastAsia="ru-RU"/>
                      </w:rPr>
                      <w:t>пунктом 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"3.1. Депутат ежегодно не позднее 1 апреля года, следующего за отчетным финансовым годом, представляет в комиссию законодательного (представительного) органа государственной власти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(представительного) органа государственной власти субъекта Российской Федерации (далее - комиссия),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62" w:anchor="block_12032" w:history="1">
                    <w:r w:rsidRPr="00181AD5">
                      <w:rPr>
                        <w:rFonts w:ascii="Times New Roman" w:eastAsia="Times New Roman" w:hAnsi="Times New Roman" w:cs="Times New Roman"/>
                        <w:color w:val="0000FF"/>
                        <w:sz w:val="24"/>
                        <w:szCs w:val="24"/>
                        <w:u w:val="single"/>
                        <w:lang w:eastAsia="ru-RU"/>
                      </w:rPr>
                      <w:t>пунктом 3.2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"3.2. Комиссия создается в порядке, определяемом законом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63" w:anchor="block_12033" w:history="1">
                    <w:r w:rsidRPr="00181AD5">
                      <w:rPr>
                        <w:rFonts w:ascii="Times New Roman" w:eastAsia="Times New Roman" w:hAnsi="Times New Roman" w:cs="Times New Roman"/>
                        <w:color w:val="0000FF"/>
                        <w:sz w:val="24"/>
                        <w:szCs w:val="24"/>
                        <w:u w:val="single"/>
                        <w:lang w:eastAsia="ru-RU"/>
                      </w:rPr>
                      <w:t>пунктом 3.3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"3.3. Комиссия проводит в порядке, определяемом законом субъекта Российской Федерации, проверки: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а) достоверности и полноты сведений о доходах, об имуществе и обязательствах имущественного характера, представляемых депутатами;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соблюдения депутатами ограничений и запретов, установленных настоящим Федеральным законом, другими федеральными законами, конституцией (уставом) и законами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дополнить </w:t>
                  </w:r>
                  <w:hyperlink r:id="rId64" w:anchor="block_12034" w:history="1">
                    <w:r w:rsidRPr="00181AD5">
                      <w:rPr>
                        <w:rFonts w:ascii="Times New Roman" w:eastAsia="Times New Roman" w:hAnsi="Times New Roman" w:cs="Times New Roman"/>
                        <w:color w:val="0000FF"/>
                        <w:sz w:val="24"/>
                        <w:szCs w:val="24"/>
                        <w:u w:val="single"/>
                        <w:lang w:eastAsia="ru-RU"/>
                      </w:rPr>
                      <w:t>пунктом 3.4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"3.4. Основанием для проведения проверки является достаточная информация, представленная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правоохранительными и другими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Общественной палатой Российской Федерации и общественной палатой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г) общероссийскими и региональными средствами массовой информации;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 другими органами, организациями, их должностными лицами и гражданами, если это предусмотрено законами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дополнить </w:t>
                  </w:r>
                  <w:hyperlink r:id="rId65" w:anchor="block_12035" w:history="1">
                    <w:r w:rsidRPr="00181AD5">
                      <w:rPr>
                        <w:rFonts w:ascii="Times New Roman" w:eastAsia="Times New Roman" w:hAnsi="Times New Roman" w:cs="Times New Roman"/>
                        <w:color w:val="0000FF"/>
                        <w:sz w:val="24"/>
                        <w:szCs w:val="24"/>
                        <w:u w:val="single"/>
                        <w:lang w:eastAsia="ru-RU"/>
                      </w:rPr>
                      <w:t>пунктом 3.5</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"3.5. Информация анонимного характера не может служить основанием для проведения проверки.";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е) дополнить </w:t>
                  </w:r>
                  <w:hyperlink r:id="rId66" w:anchor="block_12036" w:history="1">
                    <w:r w:rsidRPr="00181AD5">
                      <w:rPr>
                        <w:rFonts w:ascii="Times New Roman" w:eastAsia="Times New Roman" w:hAnsi="Times New Roman" w:cs="Times New Roman"/>
                        <w:color w:val="0000FF"/>
                        <w:sz w:val="24"/>
                        <w:szCs w:val="24"/>
                        <w:u w:val="single"/>
                        <w:lang w:eastAsia="ru-RU"/>
                      </w:rPr>
                      <w:t>пунктом 3.6</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"3.6.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ж) дополнить </w:t>
                  </w:r>
                  <w:hyperlink r:id="rId67" w:anchor="block_12037" w:history="1">
                    <w:r w:rsidRPr="00181AD5">
                      <w:rPr>
                        <w:rFonts w:ascii="Times New Roman" w:eastAsia="Times New Roman" w:hAnsi="Times New Roman" w:cs="Times New Roman"/>
                        <w:color w:val="0000FF"/>
                        <w:sz w:val="24"/>
                        <w:szCs w:val="24"/>
                        <w:u w:val="single"/>
                        <w:lang w:eastAsia="ru-RU"/>
                      </w:rPr>
                      <w:t>пунктом 3.7</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"3.7. Информация о представлении депутатом заведомо недостоверных или неполных сведений о доходах, об имуществе и обязательствах имущественного характера, выявленных комиссией, подлежит опубликованию в официальном печатном издании законодательного (представительного) органа государственной власти субъекта Российской Федерации и размещению на официальном сайте законодательного (представительного) органа государственной власти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з) дополнить </w:t>
                  </w:r>
                  <w:hyperlink r:id="rId68" w:anchor="block_12038" w:history="1">
                    <w:r w:rsidRPr="00181AD5">
                      <w:rPr>
                        <w:rFonts w:ascii="Times New Roman" w:eastAsia="Times New Roman" w:hAnsi="Times New Roman" w:cs="Times New Roman"/>
                        <w:color w:val="0000FF"/>
                        <w:sz w:val="24"/>
                        <w:szCs w:val="24"/>
                        <w:u w:val="single"/>
                        <w:lang w:eastAsia="ru-RU"/>
                      </w:rPr>
                      <w:t>пунктом 3.8</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"3.8. Порядок размещения сведений о доходах, об имуществе и обязательствах имущественного характера, представляемых депутатами, на официальном сайте законодательного (представительного) органа государственной власти субъекта Российской Федерации и порядок предоставления этих сведений средствам массовой информации для опубликования в связи с их запросами определяются законами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w:t>
                  </w:r>
                  <w:hyperlink r:id="rId69" w:anchor="block_18" w:history="1">
                    <w:r w:rsidRPr="00181AD5">
                      <w:rPr>
                        <w:rFonts w:ascii="Times New Roman" w:eastAsia="Times New Roman" w:hAnsi="Times New Roman" w:cs="Times New Roman"/>
                        <w:color w:val="0000FF"/>
                        <w:sz w:val="24"/>
                        <w:szCs w:val="24"/>
                        <w:u w:val="single"/>
                        <w:lang w:eastAsia="ru-RU"/>
                      </w:rPr>
                      <w:t>статью 18</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70" w:anchor="block_180401" w:history="1">
                    <w:r w:rsidRPr="00181AD5">
                      <w:rPr>
                        <w:rFonts w:ascii="Times New Roman" w:eastAsia="Times New Roman" w:hAnsi="Times New Roman" w:cs="Times New Roman"/>
                        <w:color w:val="0000FF"/>
                        <w:sz w:val="24"/>
                        <w:szCs w:val="24"/>
                        <w:u w:val="single"/>
                        <w:lang w:eastAsia="ru-RU"/>
                      </w:rPr>
                      <w:t>пунктом 4.1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71" w:anchor="block_180402" w:history="1">
                    <w:r w:rsidRPr="00181AD5">
                      <w:rPr>
                        <w:rFonts w:ascii="Times New Roman" w:eastAsia="Times New Roman" w:hAnsi="Times New Roman" w:cs="Times New Roman"/>
                        <w:color w:val="0000FF"/>
                        <w:sz w:val="24"/>
                        <w:szCs w:val="24"/>
                        <w:u w:val="single"/>
                        <w:lang w:eastAsia="ru-RU"/>
                      </w:rPr>
                      <w:t>пунктом 4.2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"4.2. 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распространяются ограничения, установленные для членов Правительства Российской Федерации, если иное не установлено федеральным законом.".</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14</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Внести в </w:t>
                  </w:r>
                  <w:hyperlink r:id="rId72" w:anchor="block_31" w:history="1">
                    <w:r w:rsidRPr="00181AD5">
                      <w:rPr>
                        <w:rFonts w:ascii="Times New Roman" w:eastAsia="Times New Roman" w:hAnsi="Times New Roman" w:cs="Times New Roman"/>
                        <w:color w:val="0000FF"/>
                        <w:sz w:val="24"/>
                        <w:szCs w:val="24"/>
                        <w:u w:val="single"/>
                        <w:lang w:eastAsia="ru-RU"/>
                      </w:rPr>
                      <w:t>статью 31</w:t>
                    </w:r>
                  </w:hyperlink>
                  <w:r w:rsidRPr="00181AD5">
                    <w:rPr>
                      <w:rFonts w:ascii="Times New Roman" w:eastAsia="Times New Roman" w:hAnsi="Times New Roman" w:cs="Times New Roman"/>
                      <w:sz w:val="24"/>
                      <w:szCs w:val="24"/>
                      <w:lang w:eastAsia="ru-RU"/>
                    </w:rPr>
                    <w:t xml:space="preserve"> Уголовно-процессуального кодекса Российской Федерации (Собрание законодательства Российской Федерации, 2001, N 52, ст. 4921; 2002, N 22, ст. 2027; 2003, N 27, ст. 2706; N 50, ст. 4847; 2005, N 23, ст. 2200; 2009, N 1, ст. 29; N 52, ст. 6422; 2010, N 19, ст. 2284; N 30, ст. 3986; N 31, ст. 4164; 2011, N 1, ст. 45; N 15, ст. 2039)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73" w:anchor="block_3101" w:history="1">
                    <w:r w:rsidRPr="00181AD5">
                      <w:rPr>
                        <w:rFonts w:ascii="Times New Roman" w:eastAsia="Times New Roman" w:hAnsi="Times New Roman" w:cs="Times New Roman"/>
                        <w:color w:val="0000FF"/>
                        <w:sz w:val="24"/>
                        <w:szCs w:val="24"/>
                        <w:u w:val="single"/>
                        <w:lang w:eastAsia="ru-RU"/>
                      </w:rPr>
                      <w:t>части первой</w:t>
                    </w:r>
                  </w:hyperlink>
                  <w:r w:rsidRPr="00181AD5">
                    <w:rPr>
                      <w:rFonts w:ascii="Times New Roman" w:eastAsia="Times New Roman" w:hAnsi="Times New Roman" w:cs="Times New Roman"/>
                      <w:sz w:val="24"/>
                      <w:szCs w:val="24"/>
                      <w:lang w:eastAsia="ru-RU"/>
                    </w:rPr>
                    <w:t xml:space="preserve"> слова "291 частью первой" заменить словами "290 частью первой, 291 частями первой и второй";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74" w:anchor="block_31031" w:history="1">
                    <w:r w:rsidRPr="00181AD5">
                      <w:rPr>
                        <w:rFonts w:ascii="Times New Roman" w:eastAsia="Times New Roman" w:hAnsi="Times New Roman" w:cs="Times New Roman"/>
                        <w:color w:val="0000FF"/>
                        <w:sz w:val="24"/>
                        <w:szCs w:val="24"/>
                        <w:u w:val="single"/>
                        <w:lang w:eastAsia="ru-RU"/>
                      </w:rPr>
                      <w:t>пункте 1 части третьей</w:t>
                    </w:r>
                  </w:hyperlink>
                  <w:r w:rsidRPr="00181AD5">
                    <w:rPr>
                      <w:rFonts w:ascii="Times New Roman" w:eastAsia="Times New Roman" w:hAnsi="Times New Roman" w:cs="Times New Roman"/>
                      <w:sz w:val="24"/>
                      <w:szCs w:val="24"/>
                      <w:lang w:eastAsia="ru-RU"/>
                    </w:rPr>
                    <w:t xml:space="preserve"> слова "290 частями третьей и четвертой" заменить словами "290 частями третьей-шестой, 291 частями третьей-пятой, 291.1 частями второй-четвертой".</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15</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75" w:history="1">
                    <w:r w:rsidRPr="00181AD5">
                      <w:rPr>
                        <w:rFonts w:ascii="Times New Roman" w:eastAsia="Times New Roman" w:hAnsi="Times New Roman" w:cs="Times New Roman"/>
                        <w:color w:val="0000FF"/>
                        <w:sz w:val="24"/>
                        <w:szCs w:val="24"/>
                        <w:u w:val="single"/>
                        <w:lang w:eastAsia="ru-RU"/>
                      </w:rPr>
                      <w:t>Кодекс</w:t>
                    </w:r>
                  </w:hyperlink>
                  <w:r w:rsidRPr="00181AD5">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(Собрание законодательства Российской Федерации, 2002, N 1, ст. 1; N 44, ст. 4295; 2003, N 27, ст. 2708; 2004, N 34, ст. 3533; 2006, N 1, ст. 4, 10; N 2, ст. 175; N 6, ст. 636; N 19, ст. 2066; N 31, ст. 3438; 2007, N 31, ст. 4007; 2008, N 30, ст. 3582; N 52, ст. 6235, 6236; 2009, N 7, ст. 777; N 23, ст. 2767; N 26, ст. 3131; 2010, N 1, ст. 1; N 30, ст. 4002; N 31, ст. 4193; 2011, N 19, ст. 2714)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76" w:anchor="block_1929" w:history="1">
                    <w:r w:rsidRPr="00181AD5">
                      <w:rPr>
                        <w:rFonts w:ascii="Times New Roman" w:eastAsia="Times New Roman" w:hAnsi="Times New Roman" w:cs="Times New Roman"/>
                        <w:color w:val="0000FF"/>
                        <w:sz w:val="24"/>
                        <w:szCs w:val="24"/>
                        <w:u w:val="single"/>
                        <w:lang w:eastAsia="ru-RU"/>
                      </w:rPr>
                      <w:t>статью 19.29</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влечет наложение административного штрафа на граждан в размере от двух тысяч до четырех тысяч рублей; на должностных лиц - от </w:t>
                  </w:r>
                  <w:r w:rsidRPr="00181AD5">
                    <w:rPr>
                      <w:rFonts w:ascii="Times New Roman" w:eastAsia="Times New Roman" w:hAnsi="Times New Roman" w:cs="Times New Roman"/>
                      <w:sz w:val="24"/>
                      <w:szCs w:val="24"/>
                      <w:lang w:eastAsia="ru-RU"/>
                    </w:rPr>
                    <w:lastRenderedPageBreak/>
                    <w:t>двадцати тысяч до пятидесяти тысяч рублей; на юридических лиц - от ста тысяч до пятисот тысяч рублей.";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77" w:anchor="block_28701" w:history="1">
                    <w:r w:rsidRPr="00181AD5">
                      <w:rPr>
                        <w:rFonts w:ascii="Times New Roman" w:eastAsia="Times New Roman" w:hAnsi="Times New Roman" w:cs="Times New Roman"/>
                        <w:color w:val="0000FF"/>
                        <w:sz w:val="24"/>
                        <w:szCs w:val="24"/>
                        <w:u w:val="single"/>
                        <w:lang w:eastAsia="ru-RU"/>
                      </w:rPr>
                      <w:t>часть 1 статьи 28.7</w:t>
                    </w:r>
                  </w:hyperlink>
                  <w:r w:rsidRPr="00181AD5">
                    <w:rPr>
                      <w:rFonts w:ascii="Times New Roman" w:eastAsia="Times New Roman" w:hAnsi="Times New Roman" w:cs="Times New Roman"/>
                      <w:sz w:val="24"/>
                      <w:szCs w:val="24"/>
                      <w:lang w:eastAsia="ru-RU"/>
                    </w:rPr>
                    <w:t xml:space="preserve"> после слов "и финансированию терроризма," дополнить словами "законодательства о противодействии коррупции,".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16</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78" w:anchor="block_641" w:history="1">
                    <w:r w:rsidRPr="00181AD5">
                      <w:rPr>
                        <w:rFonts w:ascii="Times New Roman" w:eastAsia="Times New Roman" w:hAnsi="Times New Roman" w:cs="Times New Roman"/>
                        <w:color w:val="0000FF"/>
                        <w:sz w:val="24"/>
                        <w:szCs w:val="24"/>
                        <w:u w:val="single"/>
                        <w:lang w:eastAsia="ru-RU"/>
                      </w:rPr>
                      <w:t>Статью 64.1</w:t>
                    </w:r>
                  </w:hyperlink>
                  <w:r w:rsidRPr="00181AD5">
                    <w:rPr>
                      <w:rFonts w:ascii="Times New Roman" w:eastAsia="Times New Roman" w:hAnsi="Times New Roman" w:cs="Times New Roman"/>
                      <w:sz w:val="24"/>
                      <w:szCs w:val="24"/>
                      <w:lang w:eastAsia="ru-RU"/>
                    </w:rPr>
                    <w:t xml:space="preserve"> Трудового кодекса Российской Федерации (Собрание законодательства Российской Федерации, 2002, N 1, ст. 3; 2008, N 52, ст. 6235)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64.1. Условия заключения трудового договора с бывшими государственными и муниципальными служащими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17</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79"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1, ст. 17, 25; N 30, ст. 3104; 2006, N 1, ст. 10; N 8, ст. 852; N 23, ст. 2380; N 30, ст. 3296; N 31, ст. 3427, 3452; N 43, ст. 4412; N 50, ст. 5279; 2007, N 1, ст. 21; N 10, ст. 1151; N 21, ст. 2455; N 25, ст. 2977; N 43, ст. 5084; N 45, ст. 5430; N 46, ст. 5553; 2008, N 48, ст. 5517; N 52, ст. 6229, 6236; 2009, N 19, ст. 2280; N 48, ст. 5733; N 52, ст. 6441; 2010, N 15, ст. 1736; N 49, ст. 6409, 6411; 2011, N 17, ст. 2310; N 19, ст. 2705; N 29, ст. 4283; N 30, ст. 4572, 4590, 4591, 4594, 4595; N 31, ст. 4703)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80" w:anchor="block_1401" w:history="1">
                    <w:r w:rsidRPr="00181AD5">
                      <w:rPr>
                        <w:rFonts w:ascii="Times New Roman" w:eastAsia="Times New Roman" w:hAnsi="Times New Roman" w:cs="Times New Roman"/>
                        <w:color w:val="0000FF"/>
                        <w:sz w:val="24"/>
                        <w:szCs w:val="24"/>
                        <w:u w:val="single"/>
                        <w:lang w:eastAsia="ru-RU"/>
                      </w:rPr>
                      <w:t>часть 1 статьи 14</w:t>
                    </w:r>
                  </w:hyperlink>
                  <w:r w:rsidRPr="00181AD5">
                    <w:rPr>
                      <w:rFonts w:ascii="Times New Roman" w:eastAsia="Times New Roman" w:hAnsi="Times New Roman" w:cs="Times New Roman"/>
                      <w:sz w:val="24"/>
                      <w:szCs w:val="24"/>
                      <w:lang w:eastAsia="ru-RU"/>
                    </w:rPr>
                    <w:t xml:space="preserve"> дополнить </w:t>
                  </w:r>
                  <w:hyperlink r:id="rId81" w:anchor="block_140138" w:history="1">
                    <w:r w:rsidRPr="00181AD5">
                      <w:rPr>
                        <w:rFonts w:ascii="Times New Roman" w:eastAsia="Times New Roman" w:hAnsi="Times New Roman" w:cs="Times New Roman"/>
                        <w:color w:val="0000FF"/>
                        <w:sz w:val="24"/>
                        <w:szCs w:val="24"/>
                        <w:u w:val="single"/>
                        <w:lang w:eastAsia="ru-RU"/>
                      </w:rPr>
                      <w:t>пунктом 38</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"38) осуществление мер по противодействию коррупции в границах поселения.";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82" w:anchor="block_1501" w:history="1">
                    <w:r w:rsidRPr="00181AD5">
                      <w:rPr>
                        <w:rFonts w:ascii="Times New Roman" w:eastAsia="Times New Roman" w:hAnsi="Times New Roman" w:cs="Times New Roman"/>
                        <w:color w:val="0000FF"/>
                        <w:sz w:val="24"/>
                        <w:szCs w:val="24"/>
                        <w:u w:val="single"/>
                        <w:lang w:eastAsia="ru-RU"/>
                      </w:rPr>
                      <w:t>часть 1 статьи 15</w:t>
                    </w:r>
                  </w:hyperlink>
                  <w:r w:rsidRPr="00181AD5">
                    <w:rPr>
                      <w:rFonts w:ascii="Times New Roman" w:eastAsia="Times New Roman" w:hAnsi="Times New Roman" w:cs="Times New Roman"/>
                      <w:sz w:val="24"/>
                      <w:szCs w:val="24"/>
                      <w:lang w:eastAsia="ru-RU"/>
                    </w:rPr>
                    <w:t xml:space="preserve"> дополнить </w:t>
                  </w:r>
                  <w:hyperlink r:id="rId83" w:anchor="block_150133" w:history="1">
                    <w:r w:rsidRPr="00181AD5">
                      <w:rPr>
                        <w:rFonts w:ascii="Times New Roman" w:eastAsia="Times New Roman" w:hAnsi="Times New Roman" w:cs="Times New Roman"/>
                        <w:color w:val="0000FF"/>
                        <w:sz w:val="24"/>
                        <w:szCs w:val="24"/>
                        <w:u w:val="single"/>
                        <w:lang w:eastAsia="ru-RU"/>
                      </w:rPr>
                      <w:t>пунктом 33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"33) осуществление мер по противодействию коррупции в границах муниципального района.";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w:t>
                  </w:r>
                  <w:hyperlink r:id="rId84" w:anchor="block_1601" w:history="1">
                    <w:r w:rsidRPr="00181AD5">
                      <w:rPr>
                        <w:rFonts w:ascii="Times New Roman" w:eastAsia="Times New Roman" w:hAnsi="Times New Roman" w:cs="Times New Roman"/>
                        <w:color w:val="0000FF"/>
                        <w:sz w:val="24"/>
                        <w:szCs w:val="24"/>
                        <w:u w:val="single"/>
                        <w:lang w:eastAsia="ru-RU"/>
                      </w:rPr>
                      <w:t>часть 1 статьи 16</w:t>
                    </w:r>
                  </w:hyperlink>
                  <w:r w:rsidRPr="00181AD5">
                    <w:rPr>
                      <w:rFonts w:ascii="Times New Roman" w:eastAsia="Times New Roman" w:hAnsi="Times New Roman" w:cs="Times New Roman"/>
                      <w:sz w:val="24"/>
                      <w:szCs w:val="24"/>
                      <w:lang w:eastAsia="ru-RU"/>
                    </w:rPr>
                    <w:t xml:space="preserve"> дополнить </w:t>
                  </w:r>
                  <w:hyperlink r:id="rId85" w:anchor="block_160142" w:history="1">
                    <w:r w:rsidRPr="00181AD5">
                      <w:rPr>
                        <w:rFonts w:ascii="Times New Roman" w:eastAsia="Times New Roman" w:hAnsi="Times New Roman" w:cs="Times New Roman"/>
                        <w:color w:val="0000FF"/>
                        <w:sz w:val="24"/>
                        <w:szCs w:val="24"/>
                        <w:u w:val="single"/>
                        <w:lang w:eastAsia="ru-RU"/>
                      </w:rPr>
                      <w:t>пунктом 42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"42) осуществление мер по противодействию коррупции в границах городского округа.";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w:t>
                  </w:r>
                  <w:hyperlink r:id="rId86" w:anchor="block_36" w:history="1">
                    <w:r w:rsidRPr="00181AD5">
                      <w:rPr>
                        <w:rFonts w:ascii="Times New Roman" w:eastAsia="Times New Roman" w:hAnsi="Times New Roman" w:cs="Times New Roman"/>
                        <w:color w:val="0000FF"/>
                        <w:sz w:val="24"/>
                        <w:szCs w:val="24"/>
                        <w:u w:val="single"/>
                        <w:lang w:eastAsia="ru-RU"/>
                      </w:rPr>
                      <w:t>статью 36</w:t>
                    </w:r>
                  </w:hyperlink>
                  <w:r w:rsidRPr="00181AD5">
                    <w:rPr>
                      <w:rFonts w:ascii="Times New Roman" w:eastAsia="Times New Roman" w:hAnsi="Times New Roman" w:cs="Times New Roman"/>
                      <w:sz w:val="24"/>
                      <w:szCs w:val="24"/>
                      <w:lang w:eastAsia="ru-RU"/>
                    </w:rPr>
                    <w:t xml:space="preserve"> дополнить </w:t>
                  </w:r>
                  <w:hyperlink r:id="rId87" w:anchor="block_36041" w:history="1">
                    <w:r w:rsidRPr="00181AD5">
                      <w:rPr>
                        <w:rFonts w:ascii="Times New Roman" w:eastAsia="Times New Roman" w:hAnsi="Times New Roman" w:cs="Times New Roman"/>
                        <w:color w:val="0000FF"/>
                        <w:sz w:val="24"/>
                        <w:szCs w:val="24"/>
                        <w:u w:val="single"/>
                        <w:lang w:eastAsia="ru-RU"/>
                      </w:rPr>
                      <w:t>частью 4.1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w:t>
                  </w:r>
                  <w:hyperlink r:id="rId88" w:anchor="block_37" w:history="1">
                    <w:r w:rsidRPr="00181AD5">
                      <w:rPr>
                        <w:rFonts w:ascii="Times New Roman" w:eastAsia="Times New Roman" w:hAnsi="Times New Roman" w:cs="Times New Roman"/>
                        <w:color w:val="0000FF"/>
                        <w:sz w:val="24"/>
                        <w:szCs w:val="24"/>
                        <w:u w:val="single"/>
                        <w:lang w:eastAsia="ru-RU"/>
                      </w:rPr>
                      <w:t>статью 37</w:t>
                    </w:r>
                  </w:hyperlink>
                  <w:r w:rsidRPr="00181AD5">
                    <w:rPr>
                      <w:rFonts w:ascii="Times New Roman" w:eastAsia="Times New Roman" w:hAnsi="Times New Roman" w:cs="Times New Roman"/>
                      <w:sz w:val="24"/>
                      <w:szCs w:val="24"/>
                      <w:lang w:eastAsia="ru-RU"/>
                    </w:rPr>
                    <w:t xml:space="preserve"> дополнить </w:t>
                  </w:r>
                  <w:hyperlink r:id="rId89" w:anchor="block_37091" w:history="1">
                    <w:r w:rsidRPr="00181AD5">
                      <w:rPr>
                        <w:rFonts w:ascii="Times New Roman" w:eastAsia="Times New Roman" w:hAnsi="Times New Roman" w:cs="Times New Roman"/>
                        <w:color w:val="0000FF"/>
                        <w:sz w:val="24"/>
                        <w:szCs w:val="24"/>
                        <w:u w:val="single"/>
                        <w:lang w:eastAsia="ru-RU"/>
                      </w:rPr>
                      <w:t>частью 9.1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"9.1.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6) </w:t>
                  </w:r>
                  <w:hyperlink r:id="rId90" w:anchor="block_40" w:history="1">
                    <w:r w:rsidRPr="00181AD5">
                      <w:rPr>
                        <w:rFonts w:ascii="Times New Roman" w:eastAsia="Times New Roman" w:hAnsi="Times New Roman" w:cs="Times New Roman"/>
                        <w:color w:val="0000FF"/>
                        <w:sz w:val="24"/>
                        <w:szCs w:val="24"/>
                        <w:u w:val="single"/>
                        <w:lang w:eastAsia="ru-RU"/>
                      </w:rPr>
                      <w:t>статью 40</w:t>
                    </w:r>
                  </w:hyperlink>
                  <w:r w:rsidRPr="00181AD5">
                    <w:rPr>
                      <w:rFonts w:ascii="Times New Roman" w:eastAsia="Times New Roman" w:hAnsi="Times New Roman" w:cs="Times New Roman"/>
                      <w:sz w:val="24"/>
                      <w:szCs w:val="24"/>
                      <w:lang w:eastAsia="ru-RU"/>
                    </w:rPr>
                    <w:t xml:space="preserve"> дополнить </w:t>
                  </w:r>
                  <w:hyperlink r:id="rId91" w:anchor="block_4071" w:history="1">
                    <w:r w:rsidRPr="00181AD5">
                      <w:rPr>
                        <w:rFonts w:ascii="Times New Roman" w:eastAsia="Times New Roman" w:hAnsi="Times New Roman" w:cs="Times New Roman"/>
                        <w:color w:val="0000FF"/>
                        <w:sz w:val="24"/>
                        <w:szCs w:val="24"/>
                        <w:u w:val="single"/>
                        <w:lang w:eastAsia="ru-RU"/>
                      </w:rPr>
                      <w:t>частью 7.1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"7.1. Депутат, член выборного органа местного самоуправления, выборное должностное лицо органа местного самоуправления должны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7) </w:t>
                  </w:r>
                  <w:hyperlink r:id="rId92" w:anchor="block_7412" w:history="1">
                    <w:r w:rsidRPr="00181AD5">
                      <w:rPr>
                        <w:rFonts w:ascii="Times New Roman" w:eastAsia="Times New Roman" w:hAnsi="Times New Roman" w:cs="Times New Roman"/>
                        <w:color w:val="0000FF"/>
                        <w:sz w:val="24"/>
                        <w:szCs w:val="24"/>
                        <w:u w:val="single"/>
                        <w:lang w:eastAsia="ru-RU"/>
                      </w:rPr>
                      <w:t>часть 2 статьи 74.1</w:t>
                    </w:r>
                  </w:hyperlink>
                  <w:r w:rsidRPr="00181AD5">
                    <w:rPr>
                      <w:rFonts w:ascii="Times New Roman" w:eastAsia="Times New Roman" w:hAnsi="Times New Roman" w:cs="Times New Roman"/>
                      <w:sz w:val="24"/>
                      <w:szCs w:val="24"/>
                      <w:lang w:eastAsia="ru-RU"/>
                    </w:rPr>
                    <w:t xml:space="preserve"> дополнить </w:t>
                  </w:r>
                  <w:hyperlink r:id="rId93" w:anchor="block_74124" w:history="1">
                    <w:r w:rsidRPr="00181AD5">
                      <w:rPr>
                        <w:rFonts w:ascii="Times New Roman" w:eastAsia="Times New Roman" w:hAnsi="Times New Roman" w:cs="Times New Roman"/>
                        <w:color w:val="0000FF"/>
                        <w:sz w:val="24"/>
                        <w:szCs w:val="24"/>
                        <w:u w:val="single"/>
                        <w:lang w:eastAsia="ru-RU"/>
                      </w:rPr>
                      <w:t>пунктом 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18</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94"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N 16, ст. 1828; 2008, N 13, ст. 1186; N 30, ст. 3616; N 52, ст. 6235; 2010, N 5, ст. 459; 2011, N 27, ст. 3866)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95" w:anchor="block_150109" w:history="1">
                    <w:r w:rsidRPr="00181AD5">
                      <w:rPr>
                        <w:rFonts w:ascii="Times New Roman" w:eastAsia="Times New Roman" w:hAnsi="Times New Roman" w:cs="Times New Roman"/>
                        <w:color w:val="0000FF"/>
                        <w:sz w:val="24"/>
                        <w:szCs w:val="24"/>
                        <w:u w:val="single"/>
                        <w:lang w:eastAsia="ru-RU"/>
                      </w:rPr>
                      <w:t>пункт 9 части 1 статьи 15</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"9) представлять в установленном порядке предусмотренные федеральным законом сведения о себе и членах своей семьи;";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96" w:anchor="block_1601" w:history="1">
                    <w:r w:rsidRPr="00181AD5">
                      <w:rPr>
                        <w:rFonts w:ascii="Times New Roman" w:eastAsia="Times New Roman" w:hAnsi="Times New Roman" w:cs="Times New Roman"/>
                        <w:color w:val="0000FF"/>
                        <w:sz w:val="24"/>
                        <w:szCs w:val="24"/>
                        <w:u w:val="single"/>
                        <w:lang w:eastAsia="ru-RU"/>
                      </w:rPr>
                      <w:t>части 1 статьи 16</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97" w:anchor="block_160105" w:history="1">
                    <w:r w:rsidRPr="00181AD5">
                      <w:rPr>
                        <w:rFonts w:ascii="Times New Roman" w:eastAsia="Times New Roman" w:hAnsi="Times New Roman" w:cs="Times New Roman"/>
                        <w:color w:val="0000FF"/>
                        <w:sz w:val="24"/>
                        <w:szCs w:val="24"/>
                        <w:u w:val="single"/>
                        <w:lang w:eastAsia="ru-RU"/>
                      </w:rPr>
                      <w:t>пункте 5</w:t>
                    </w:r>
                  </w:hyperlink>
                  <w:r w:rsidRPr="00181AD5">
                    <w:rPr>
                      <w:rFonts w:ascii="Times New Roman" w:eastAsia="Times New Roman" w:hAnsi="Times New Roman" w:cs="Times New Roman"/>
                      <w:sz w:val="24"/>
                      <w:szCs w:val="24"/>
                      <w:lang w:eastAsia="ru-RU"/>
                    </w:rPr>
                    <w:t xml:space="preserve"> слова "и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98" w:anchor="block_160109" w:history="1">
                    <w:r w:rsidRPr="00181AD5">
                      <w:rPr>
                        <w:rFonts w:ascii="Times New Roman" w:eastAsia="Times New Roman" w:hAnsi="Times New Roman" w:cs="Times New Roman"/>
                        <w:color w:val="0000FF"/>
                        <w:sz w:val="24"/>
                        <w:szCs w:val="24"/>
                        <w:u w:val="single"/>
                        <w:lang w:eastAsia="ru-RU"/>
                      </w:rPr>
                      <w:t>пункт 9</w:t>
                    </w:r>
                  </w:hyperlink>
                  <w:r w:rsidRPr="00181AD5">
                    <w:rPr>
                      <w:rFonts w:ascii="Times New Roman" w:eastAsia="Times New Roman" w:hAnsi="Times New Roman" w:cs="Times New Roman"/>
                      <w:sz w:val="24"/>
                      <w:szCs w:val="24"/>
                      <w:lang w:eastAsia="ru-RU"/>
                    </w:rPr>
                    <w:t xml:space="preserve"> дополнить словами "при поступлении на гражданскую службу";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w:t>
                  </w:r>
                  <w:hyperlink r:id="rId99" w:anchor="block_160110" w:history="1">
                    <w:r w:rsidRPr="00181AD5">
                      <w:rPr>
                        <w:rFonts w:ascii="Times New Roman" w:eastAsia="Times New Roman" w:hAnsi="Times New Roman" w:cs="Times New Roman"/>
                        <w:color w:val="0000FF"/>
                        <w:sz w:val="24"/>
                        <w:szCs w:val="24"/>
                        <w:u w:val="single"/>
                        <w:lang w:eastAsia="ru-RU"/>
                      </w:rPr>
                      <w:t>пункт 10</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w:t>
                  </w:r>
                  <w:r w:rsidRPr="00181AD5">
                    <w:rPr>
                      <w:rFonts w:ascii="Times New Roman" w:eastAsia="Times New Roman" w:hAnsi="Times New Roman" w:cs="Times New Roman"/>
                      <w:sz w:val="24"/>
                      <w:szCs w:val="24"/>
                      <w:lang w:eastAsia="ru-RU"/>
                    </w:rPr>
                    <w:lastRenderedPageBreak/>
                    <w:t>коррупции настоящим Федеральным законом и Федеральным законом от 25 декабря 2008 года N 273-ФЗ "О противодействии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в </w:t>
                  </w:r>
                  <w:hyperlink r:id="rId100" w:anchor="block_17" w:history="1">
                    <w:r w:rsidRPr="00181AD5">
                      <w:rPr>
                        <w:rFonts w:ascii="Times New Roman" w:eastAsia="Times New Roman" w:hAnsi="Times New Roman" w:cs="Times New Roman"/>
                        <w:color w:val="0000FF"/>
                        <w:sz w:val="24"/>
                        <w:szCs w:val="24"/>
                        <w:u w:val="single"/>
                        <w:lang w:eastAsia="ru-RU"/>
                      </w:rPr>
                      <w:t>статье 17</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01" w:anchor="block_170107" w:history="1">
                    <w:r w:rsidRPr="00181AD5">
                      <w:rPr>
                        <w:rFonts w:ascii="Times New Roman" w:eastAsia="Times New Roman" w:hAnsi="Times New Roman" w:cs="Times New Roman"/>
                        <w:color w:val="0000FF"/>
                        <w:sz w:val="24"/>
                        <w:szCs w:val="24"/>
                        <w:u w:val="single"/>
                        <w:lang w:eastAsia="ru-RU"/>
                      </w:rPr>
                      <w:t>пункт 7 части 1</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102" w:anchor="block_1702" w:history="1">
                    <w:r w:rsidRPr="00181AD5">
                      <w:rPr>
                        <w:rFonts w:ascii="Times New Roman" w:eastAsia="Times New Roman" w:hAnsi="Times New Roman" w:cs="Times New Roman"/>
                        <w:color w:val="0000FF"/>
                        <w:sz w:val="24"/>
                        <w:szCs w:val="24"/>
                        <w:u w:val="single"/>
                        <w:lang w:eastAsia="ru-RU"/>
                      </w:rPr>
                      <w:t>часть 2</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w:t>
                  </w:r>
                  <w:hyperlink r:id="rId103" w:anchor="block_1703" w:history="1">
                    <w:r w:rsidRPr="00181AD5">
                      <w:rPr>
                        <w:rFonts w:ascii="Times New Roman" w:eastAsia="Times New Roman" w:hAnsi="Times New Roman" w:cs="Times New Roman"/>
                        <w:color w:val="0000FF"/>
                        <w:sz w:val="24"/>
                        <w:szCs w:val="24"/>
                        <w:u w:val="single"/>
                        <w:lang w:eastAsia="ru-RU"/>
                      </w:rPr>
                      <w:t>часть 3</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дополнить </w:t>
                  </w:r>
                  <w:hyperlink r:id="rId104" w:anchor="block_17031" w:history="1">
                    <w:r w:rsidRPr="00181AD5">
                      <w:rPr>
                        <w:rFonts w:ascii="Times New Roman" w:eastAsia="Times New Roman" w:hAnsi="Times New Roman" w:cs="Times New Roman"/>
                        <w:color w:val="0000FF"/>
                        <w:sz w:val="24"/>
                        <w:szCs w:val="24"/>
                        <w:u w:val="single"/>
                        <w:lang w:eastAsia="ru-RU"/>
                      </w:rPr>
                      <w:t>частью 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w:t>
                  </w:r>
                  <w:r w:rsidRPr="00181AD5">
                    <w:rPr>
                      <w:rFonts w:ascii="Times New Roman" w:eastAsia="Times New Roman" w:hAnsi="Times New Roman" w:cs="Times New Roman"/>
                      <w:sz w:val="24"/>
                      <w:szCs w:val="24"/>
                      <w:lang w:eastAsia="ru-RU"/>
                    </w:rPr>
                    <w:lastRenderedPageBreak/>
                    <w:t>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в </w:t>
                  </w:r>
                  <w:hyperlink r:id="rId105" w:anchor="block_19" w:history="1">
                    <w:r w:rsidRPr="00181AD5">
                      <w:rPr>
                        <w:rFonts w:ascii="Times New Roman" w:eastAsia="Times New Roman" w:hAnsi="Times New Roman" w:cs="Times New Roman"/>
                        <w:color w:val="0000FF"/>
                        <w:sz w:val="24"/>
                        <w:szCs w:val="24"/>
                        <w:u w:val="single"/>
                        <w:lang w:eastAsia="ru-RU"/>
                      </w:rPr>
                      <w:t>статье 19</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106" w:anchor="block_19031" w:history="1">
                    <w:r w:rsidRPr="00181AD5">
                      <w:rPr>
                        <w:rFonts w:ascii="Times New Roman" w:eastAsia="Times New Roman" w:hAnsi="Times New Roman" w:cs="Times New Roman"/>
                        <w:color w:val="0000FF"/>
                        <w:sz w:val="24"/>
                        <w:szCs w:val="24"/>
                        <w:u w:val="single"/>
                        <w:lang w:eastAsia="ru-RU"/>
                      </w:rPr>
                      <w:t>частью 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07" w:anchor="block_19032" w:history="1">
                    <w:r w:rsidRPr="00181AD5">
                      <w:rPr>
                        <w:rFonts w:ascii="Times New Roman" w:eastAsia="Times New Roman" w:hAnsi="Times New Roman" w:cs="Times New Roman"/>
                        <w:color w:val="0000FF"/>
                        <w:sz w:val="24"/>
                        <w:szCs w:val="24"/>
                        <w:u w:val="single"/>
                        <w:lang w:eastAsia="ru-RU"/>
                      </w:rPr>
                      <w:t>частью 3.2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08" w:anchor="block_19041" w:history="1">
                    <w:r w:rsidRPr="00181AD5">
                      <w:rPr>
                        <w:rFonts w:ascii="Times New Roman" w:eastAsia="Times New Roman" w:hAnsi="Times New Roman" w:cs="Times New Roman"/>
                        <w:color w:val="0000FF"/>
                        <w:sz w:val="24"/>
                        <w:szCs w:val="24"/>
                        <w:u w:val="single"/>
                        <w:lang w:eastAsia="ru-RU"/>
                      </w:rPr>
                      <w:t>частью 4.1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w:t>
                  </w:r>
                  <w:hyperlink r:id="rId109" w:anchor="block_1906" w:history="1">
                    <w:r w:rsidRPr="00181AD5">
                      <w:rPr>
                        <w:rFonts w:ascii="Times New Roman" w:eastAsia="Times New Roman" w:hAnsi="Times New Roman" w:cs="Times New Roman"/>
                        <w:color w:val="0000FF"/>
                        <w:sz w:val="24"/>
                        <w:szCs w:val="24"/>
                        <w:u w:val="single"/>
                        <w:lang w:eastAsia="ru-RU"/>
                      </w:rPr>
                      <w:t>часть 6</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в </w:t>
                  </w:r>
                  <w:hyperlink r:id="rId110" w:anchor="block_1907" w:history="1">
                    <w:r w:rsidRPr="00181AD5">
                      <w:rPr>
                        <w:rFonts w:ascii="Times New Roman" w:eastAsia="Times New Roman" w:hAnsi="Times New Roman" w:cs="Times New Roman"/>
                        <w:color w:val="0000FF"/>
                        <w:sz w:val="24"/>
                        <w:szCs w:val="24"/>
                        <w:u w:val="single"/>
                        <w:lang w:eastAsia="ru-RU"/>
                      </w:rPr>
                      <w:t>части 7</w:t>
                    </w:r>
                  </w:hyperlink>
                  <w:r w:rsidRPr="00181AD5">
                    <w:rPr>
                      <w:rFonts w:ascii="Times New Roman" w:eastAsia="Times New Roman" w:hAnsi="Times New Roman" w:cs="Times New Roman"/>
                      <w:sz w:val="24"/>
                      <w:szCs w:val="24"/>
                      <w:lang w:eastAsia="ru-RU"/>
                    </w:rPr>
                    <w:t xml:space="preserve"> слова "Составы комиссий" заменить словом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е) </w:t>
                  </w:r>
                  <w:hyperlink r:id="rId111" w:anchor="block_1908" w:history="1">
                    <w:r w:rsidRPr="00181AD5">
                      <w:rPr>
                        <w:rFonts w:ascii="Times New Roman" w:eastAsia="Times New Roman" w:hAnsi="Times New Roman" w:cs="Times New Roman"/>
                        <w:color w:val="0000FF"/>
                        <w:sz w:val="24"/>
                        <w:szCs w:val="24"/>
                        <w:u w:val="single"/>
                        <w:lang w:eastAsia="ru-RU"/>
                      </w:rPr>
                      <w:t>часть 8</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w:t>
                  </w:r>
                  <w:hyperlink r:id="rId112" w:anchor="block_20" w:history="1">
                    <w:r w:rsidRPr="00181AD5">
                      <w:rPr>
                        <w:rFonts w:ascii="Times New Roman" w:eastAsia="Times New Roman" w:hAnsi="Times New Roman" w:cs="Times New Roman"/>
                        <w:color w:val="0000FF"/>
                        <w:sz w:val="24"/>
                        <w:szCs w:val="24"/>
                        <w:u w:val="single"/>
                        <w:lang w:eastAsia="ru-RU"/>
                      </w:rPr>
                      <w:t>статью 20</w:t>
                    </w:r>
                  </w:hyperlink>
                  <w:r w:rsidRPr="00181AD5">
                    <w:rPr>
                      <w:rFonts w:ascii="Times New Roman" w:eastAsia="Times New Roman" w:hAnsi="Times New Roman" w:cs="Times New Roman"/>
                      <w:sz w:val="24"/>
                      <w:szCs w:val="24"/>
                      <w:lang w:eastAsia="ru-RU"/>
                    </w:rPr>
                    <w:t xml:space="preserve"> дополнить </w:t>
                  </w:r>
                  <w:hyperlink r:id="rId113" w:anchor="block_20061" w:history="1">
                    <w:r w:rsidRPr="00181AD5">
                      <w:rPr>
                        <w:rFonts w:ascii="Times New Roman" w:eastAsia="Times New Roman" w:hAnsi="Times New Roman" w:cs="Times New Roman"/>
                        <w:color w:val="0000FF"/>
                        <w:sz w:val="24"/>
                        <w:szCs w:val="24"/>
                        <w:u w:val="single"/>
                        <w:lang w:eastAsia="ru-RU"/>
                      </w:rPr>
                      <w:t>частью 6.1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в </w:t>
                  </w:r>
                  <w:hyperlink r:id="rId114" w:anchor="block_32" w:history="1">
                    <w:r w:rsidRPr="00181AD5">
                      <w:rPr>
                        <w:rFonts w:ascii="Times New Roman" w:eastAsia="Times New Roman" w:hAnsi="Times New Roman" w:cs="Times New Roman"/>
                        <w:color w:val="0000FF"/>
                        <w:sz w:val="24"/>
                        <w:szCs w:val="24"/>
                        <w:u w:val="single"/>
                        <w:lang w:eastAsia="ru-RU"/>
                      </w:rPr>
                      <w:t>статье 32</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15" w:anchor="block_3202" w:history="1">
                    <w:r w:rsidRPr="00181AD5">
                      <w:rPr>
                        <w:rFonts w:ascii="Times New Roman" w:eastAsia="Times New Roman" w:hAnsi="Times New Roman" w:cs="Times New Roman"/>
                        <w:color w:val="0000FF"/>
                        <w:sz w:val="24"/>
                        <w:szCs w:val="24"/>
                        <w:u w:val="single"/>
                        <w:lang w:eastAsia="ru-RU"/>
                      </w:rPr>
                      <w:t>часть 2</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урегулирования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проведения проверки: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достоверности и полноты сведений о доходах, об имуществе и обязательствах имущественного характера, представляемых гражданским служащим в соответствии с Федеральным законом от 25 декабря 2008 года N 273-ФЗ "О противодействии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от 25 декабря 2008 года N 273-ФЗ "О противодействии коррупции" и другими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16" w:anchor="block_32021" w:history="1">
                    <w:r w:rsidRPr="00181AD5">
                      <w:rPr>
                        <w:rFonts w:ascii="Times New Roman" w:eastAsia="Times New Roman" w:hAnsi="Times New Roman" w:cs="Times New Roman"/>
                        <w:color w:val="0000FF"/>
                        <w:sz w:val="24"/>
                        <w:szCs w:val="24"/>
                        <w:u w:val="single"/>
                        <w:lang w:eastAsia="ru-RU"/>
                      </w:rPr>
                      <w:t>частью 2.1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"2.1. В указанных в части 2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7) </w:t>
                  </w:r>
                  <w:hyperlink r:id="rId117" w:anchor="block_3701" w:history="1">
                    <w:r w:rsidRPr="00181AD5">
                      <w:rPr>
                        <w:rFonts w:ascii="Times New Roman" w:eastAsia="Times New Roman" w:hAnsi="Times New Roman" w:cs="Times New Roman"/>
                        <w:color w:val="0000FF"/>
                        <w:sz w:val="24"/>
                        <w:szCs w:val="24"/>
                        <w:u w:val="single"/>
                        <w:lang w:eastAsia="ru-RU"/>
                      </w:rPr>
                      <w:t>часть 1 статьи 37</w:t>
                    </w:r>
                  </w:hyperlink>
                  <w:r w:rsidRPr="00181AD5">
                    <w:rPr>
                      <w:rFonts w:ascii="Times New Roman" w:eastAsia="Times New Roman" w:hAnsi="Times New Roman" w:cs="Times New Roman"/>
                      <w:sz w:val="24"/>
                      <w:szCs w:val="24"/>
                      <w:lang w:eastAsia="ru-RU"/>
                    </w:rPr>
                    <w:t xml:space="preserve"> дополнить </w:t>
                  </w:r>
                  <w:hyperlink r:id="rId118" w:anchor="block_37011" w:history="1">
                    <w:r w:rsidRPr="00181AD5">
                      <w:rPr>
                        <w:rFonts w:ascii="Times New Roman" w:eastAsia="Times New Roman" w:hAnsi="Times New Roman" w:cs="Times New Roman"/>
                        <w:color w:val="0000FF"/>
                        <w:sz w:val="24"/>
                        <w:szCs w:val="24"/>
                        <w:u w:val="single"/>
                        <w:lang w:eastAsia="ru-RU"/>
                      </w:rPr>
                      <w:t>пунктом 1.1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законом от 25 декабря 2008 года N 273-ФЗ "О противодействии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8) в </w:t>
                  </w:r>
                  <w:hyperlink r:id="rId119" w:anchor="block_5701" w:history="1">
                    <w:r w:rsidRPr="00181AD5">
                      <w:rPr>
                        <w:rFonts w:ascii="Times New Roman" w:eastAsia="Times New Roman" w:hAnsi="Times New Roman" w:cs="Times New Roman"/>
                        <w:color w:val="0000FF"/>
                        <w:sz w:val="24"/>
                        <w:szCs w:val="24"/>
                        <w:u w:val="single"/>
                        <w:lang w:eastAsia="ru-RU"/>
                      </w:rPr>
                      <w:t>абзаце первом части 1 статьи 57</w:t>
                    </w:r>
                  </w:hyperlink>
                  <w:r w:rsidRPr="00181AD5">
                    <w:rPr>
                      <w:rFonts w:ascii="Times New Roman" w:eastAsia="Times New Roman" w:hAnsi="Times New Roman" w:cs="Times New Roman"/>
                      <w:sz w:val="24"/>
                      <w:szCs w:val="24"/>
                      <w:lang w:eastAsia="ru-RU"/>
                    </w:rPr>
                    <w:t xml:space="preserve"> слово "должностных" заменить словом "служебных";</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9) в </w:t>
                  </w:r>
                  <w:hyperlink r:id="rId120" w:anchor="block_5808" w:history="1">
                    <w:r w:rsidRPr="00181AD5">
                      <w:rPr>
                        <w:rFonts w:ascii="Times New Roman" w:eastAsia="Times New Roman" w:hAnsi="Times New Roman" w:cs="Times New Roman"/>
                        <w:color w:val="0000FF"/>
                        <w:sz w:val="24"/>
                        <w:szCs w:val="24"/>
                        <w:u w:val="single"/>
                        <w:lang w:eastAsia="ru-RU"/>
                      </w:rPr>
                      <w:t>части 8 статьи 58</w:t>
                    </w:r>
                  </w:hyperlink>
                  <w:r w:rsidRPr="00181AD5">
                    <w:rPr>
                      <w:rFonts w:ascii="Times New Roman" w:eastAsia="Times New Roman" w:hAnsi="Times New Roman" w:cs="Times New Roman"/>
                      <w:sz w:val="24"/>
                      <w:szCs w:val="24"/>
                      <w:lang w:eastAsia="ru-RU"/>
                    </w:rPr>
                    <w:t xml:space="preserve"> слова "взыскания гражданский" заменить словами "взыскания, предусмотренного пунктами 1-4 части 1 статьи 57 настоящего Федерального закона, и взыскания, предусмотренного статьей 59.1 настоящего Федерального закона, гражданский";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10) </w:t>
                  </w:r>
                  <w:hyperlink r:id="rId121" w:anchor="block_1200" w:history="1">
                    <w:r w:rsidRPr="00181AD5">
                      <w:rPr>
                        <w:rFonts w:ascii="Times New Roman" w:eastAsia="Times New Roman" w:hAnsi="Times New Roman" w:cs="Times New Roman"/>
                        <w:color w:val="0000FF"/>
                        <w:sz w:val="24"/>
                        <w:szCs w:val="24"/>
                        <w:u w:val="single"/>
                        <w:lang w:eastAsia="ru-RU"/>
                      </w:rPr>
                      <w:t>главу 12</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122" w:anchor="block_591" w:history="1">
                    <w:r w:rsidRPr="00181AD5">
                      <w:rPr>
                        <w:rFonts w:ascii="Times New Roman" w:eastAsia="Times New Roman" w:hAnsi="Times New Roman" w:cs="Times New Roman"/>
                        <w:color w:val="0000FF"/>
                        <w:sz w:val="24"/>
                        <w:szCs w:val="24"/>
                        <w:u w:val="single"/>
                        <w:lang w:eastAsia="ru-RU"/>
                      </w:rPr>
                      <w:t>статьей 59.1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следующие взыскания: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замечание;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2) выговор;</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предупреждение о неполном должностном соответствии.";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23" w:anchor="block_592" w:history="1">
                    <w:r w:rsidRPr="00181AD5">
                      <w:rPr>
                        <w:rFonts w:ascii="Times New Roman" w:eastAsia="Times New Roman" w:hAnsi="Times New Roman" w:cs="Times New Roman"/>
                        <w:color w:val="0000FF"/>
                        <w:sz w:val="24"/>
                        <w:szCs w:val="24"/>
                        <w:u w:val="single"/>
                        <w:lang w:eastAsia="ru-RU"/>
                      </w:rPr>
                      <w:t>статьей 59.2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59.2. Увольнение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Гражданский служащий подлежит увольнению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непринятия гражданским служащим мер по предотвращению и (или) урегулированию конфликта интересов, стороной 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непредставления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осуществления гражданским служащим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w:t>
                  </w:r>
                  <w:r w:rsidRPr="00181AD5">
                    <w:rPr>
                      <w:rFonts w:ascii="Times New Roman" w:eastAsia="Times New Roman" w:hAnsi="Times New Roman" w:cs="Times New Roman"/>
                      <w:sz w:val="24"/>
                      <w:szCs w:val="24"/>
                      <w:lang w:eastAsia="ru-RU"/>
                    </w:rPr>
                    <w:lastRenderedPageBreak/>
                    <w:t>подчиненный ему гражданский служащий.";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24" w:anchor="block_593" w:history="1">
                    <w:r w:rsidRPr="00181AD5">
                      <w:rPr>
                        <w:rFonts w:ascii="Times New Roman" w:eastAsia="Times New Roman" w:hAnsi="Times New Roman" w:cs="Times New Roman"/>
                        <w:color w:val="0000FF"/>
                        <w:sz w:val="24"/>
                        <w:szCs w:val="24"/>
                        <w:u w:val="single"/>
                        <w:lang w:eastAsia="ru-RU"/>
                      </w:rPr>
                      <w:t>статьей 59.3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59.3.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Взыскания, предусмотренные статьями 59.1 и 59.2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При применении взысканий, предусмотренных статьями 59.1 и 59.2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Взыскания, предусмотренные статьями 59.1 и 59.2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59.1 или 59.2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6. Гражданский служащий вправе обжаловать взыскание в письменной форме в комиссию государственного органа по служебным спорам или в суд.</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59.1 настоящего Федерального закона, он считается не имеющим взыскания.".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19</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25"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21 июля 2005 года N 97-ФЗ "О государственной регистрации уставов муниципальных образований" (Собрание законодательства Российской Федерации, 2005, N 30, ст. 3108)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126" w:anchor="block_14" w:history="1">
                    <w:r w:rsidRPr="00181AD5">
                      <w:rPr>
                        <w:rFonts w:ascii="Times New Roman" w:eastAsia="Times New Roman" w:hAnsi="Times New Roman" w:cs="Times New Roman"/>
                        <w:color w:val="0000FF"/>
                        <w:sz w:val="24"/>
                        <w:szCs w:val="24"/>
                        <w:u w:val="single"/>
                        <w:lang w:eastAsia="ru-RU"/>
                      </w:rPr>
                      <w:t>часть 4 статьи 1</w:t>
                    </w:r>
                  </w:hyperlink>
                  <w:r w:rsidRPr="00181AD5">
                    <w:rPr>
                      <w:rFonts w:ascii="Times New Roman" w:eastAsia="Times New Roman" w:hAnsi="Times New Roman" w:cs="Times New Roman"/>
                      <w:sz w:val="24"/>
                      <w:szCs w:val="24"/>
                      <w:lang w:eastAsia="ru-RU"/>
                    </w:rPr>
                    <w:t xml:space="preserve"> дополнить </w:t>
                  </w:r>
                  <w:hyperlink r:id="rId127" w:anchor="block_1421" w:history="1">
                    <w:r w:rsidRPr="00181AD5">
                      <w:rPr>
                        <w:rFonts w:ascii="Times New Roman" w:eastAsia="Times New Roman" w:hAnsi="Times New Roman" w:cs="Times New Roman"/>
                        <w:color w:val="0000FF"/>
                        <w:sz w:val="24"/>
                        <w:szCs w:val="24"/>
                        <w:u w:val="single"/>
                        <w:lang w:eastAsia="ru-RU"/>
                      </w:rPr>
                      <w:t>пунктом 2.1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"2.1) проводит антикоррупционную экспертизу устава муниципального образования;";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128" w:anchor="block_4" w:history="1">
                    <w:r w:rsidRPr="00181AD5">
                      <w:rPr>
                        <w:rFonts w:ascii="Times New Roman" w:eastAsia="Times New Roman" w:hAnsi="Times New Roman" w:cs="Times New Roman"/>
                        <w:color w:val="0000FF"/>
                        <w:sz w:val="24"/>
                        <w:szCs w:val="24"/>
                        <w:u w:val="single"/>
                        <w:lang w:eastAsia="ru-RU"/>
                      </w:rPr>
                      <w:t>статье 4</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29" w:anchor="block_42" w:history="1">
                    <w:r w:rsidRPr="00181AD5">
                      <w:rPr>
                        <w:rFonts w:ascii="Times New Roman" w:eastAsia="Times New Roman" w:hAnsi="Times New Roman" w:cs="Times New Roman"/>
                        <w:color w:val="0000FF"/>
                        <w:sz w:val="24"/>
                        <w:szCs w:val="24"/>
                        <w:u w:val="single"/>
                        <w:lang w:eastAsia="ru-RU"/>
                      </w:rPr>
                      <w:t>часть 2</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Решение о государственной регистрации устава муниципального образования принимается на основании проверки соответствия устава Конституции Российской Федерации, федеральным законам, конституции (уставу) субъекта Российской Федерации, законам субъекта Российской Федерации, соблюдения установленного в соответствии с федеральным законом порядка принятия устава муниципального образования, а также на основании результата антикоррупционной экспертизы устава муниципального образования.";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130" w:anchor="block_47" w:history="1">
                    <w:r w:rsidRPr="00181AD5">
                      <w:rPr>
                        <w:rFonts w:ascii="Times New Roman" w:eastAsia="Times New Roman" w:hAnsi="Times New Roman" w:cs="Times New Roman"/>
                        <w:color w:val="0000FF"/>
                        <w:sz w:val="24"/>
                        <w:szCs w:val="24"/>
                        <w:u w:val="single"/>
                        <w:lang w:eastAsia="ru-RU"/>
                      </w:rPr>
                      <w:t>часть 7</w:t>
                    </w:r>
                  </w:hyperlink>
                  <w:r w:rsidRPr="00181AD5">
                    <w:rPr>
                      <w:rFonts w:ascii="Times New Roman" w:eastAsia="Times New Roman" w:hAnsi="Times New Roman" w:cs="Times New Roman"/>
                      <w:sz w:val="24"/>
                      <w:szCs w:val="24"/>
                      <w:lang w:eastAsia="ru-RU"/>
                    </w:rPr>
                    <w:t xml:space="preserve"> после слов "принятия устава муниципального образования" дополнить словами "и (или) о наличии в уставе муниципального образования коррупциогенных факторов".</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20</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31"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 марта 2007 года N 25-ФЗ "О муниципальной службе в Российской Федерации" (Собрание законодательства Российской Федерации, 2007, N 10, ст. 1152; 2008, N 30, ст. 3616; N 52, ст. 6222, 6235; 2009, N 29, ст. 3597; 2011, N 19, ст. 2709; N 43, ст. 5976)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132" w:anchor="block_121" w:history="1">
                    <w:r w:rsidRPr="00181AD5">
                      <w:rPr>
                        <w:rFonts w:ascii="Times New Roman" w:eastAsia="Times New Roman" w:hAnsi="Times New Roman" w:cs="Times New Roman"/>
                        <w:color w:val="0000FF"/>
                        <w:sz w:val="24"/>
                        <w:szCs w:val="24"/>
                        <w:u w:val="single"/>
                        <w:lang w:eastAsia="ru-RU"/>
                      </w:rPr>
                      <w:t>части 1 статьи 12</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33" w:anchor="block_1218" w:history="1">
                    <w:r w:rsidRPr="00181AD5">
                      <w:rPr>
                        <w:rFonts w:ascii="Times New Roman" w:eastAsia="Times New Roman" w:hAnsi="Times New Roman" w:cs="Times New Roman"/>
                        <w:color w:val="0000FF"/>
                        <w:sz w:val="24"/>
                        <w:szCs w:val="24"/>
                        <w:u w:val="single"/>
                        <w:lang w:eastAsia="ru-RU"/>
                      </w:rPr>
                      <w:t>пункт 8</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в </w:t>
                  </w:r>
                  <w:hyperlink r:id="rId134" w:anchor="block_12111" w:history="1">
                    <w:r w:rsidRPr="00181AD5">
                      <w:rPr>
                        <w:rFonts w:ascii="Times New Roman" w:eastAsia="Times New Roman" w:hAnsi="Times New Roman" w:cs="Times New Roman"/>
                        <w:color w:val="0000FF"/>
                        <w:sz w:val="24"/>
                        <w:szCs w:val="24"/>
                        <w:u w:val="single"/>
                        <w:lang w:eastAsia="ru-RU"/>
                      </w:rPr>
                      <w:t>пункте 11</w:t>
                    </w:r>
                  </w:hyperlink>
                  <w:r w:rsidRPr="00181AD5">
                    <w:rPr>
                      <w:rFonts w:ascii="Times New Roman" w:eastAsia="Times New Roman" w:hAnsi="Times New Roman" w:cs="Times New Roman"/>
                      <w:sz w:val="24"/>
                      <w:szCs w:val="24"/>
                      <w:lang w:eastAsia="ru-RU"/>
                    </w:rPr>
                    <w:t xml:space="preserve"> слова "сообщать представителю нанимателя (работодателю)" заменить словами "уведомлять в письменной форме своего непосредственного начальника";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135" w:anchor="block_131" w:history="1">
                    <w:r w:rsidRPr="00181AD5">
                      <w:rPr>
                        <w:rFonts w:ascii="Times New Roman" w:eastAsia="Times New Roman" w:hAnsi="Times New Roman" w:cs="Times New Roman"/>
                        <w:color w:val="0000FF"/>
                        <w:sz w:val="24"/>
                        <w:szCs w:val="24"/>
                        <w:u w:val="single"/>
                        <w:lang w:eastAsia="ru-RU"/>
                      </w:rPr>
                      <w:t>части 1 статьи 13</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136" w:anchor="block_1315" w:history="1">
                    <w:r w:rsidRPr="00181AD5">
                      <w:rPr>
                        <w:rFonts w:ascii="Times New Roman" w:eastAsia="Times New Roman" w:hAnsi="Times New Roman" w:cs="Times New Roman"/>
                        <w:color w:val="0000FF"/>
                        <w:sz w:val="24"/>
                        <w:szCs w:val="24"/>
                        <w:u w:val="single"/>
                        <w:lang w:eastAsia="ru-RU"/>
                      </w:rPr>
                      <w:t>пункте 5</w:t>
                    </w:r>
                  </w:hyperlink>
                  <w:r w:rsidRPr="00181AD5">
                    <w:rPr>
                      <w:rFonts w:ascii="Times New Roman" w:eastAsia="Times New Roman" w:hAnsi="Times New Roman" w:cs="Times New Roman"/>
                      <w:sz w:val="24"/>
                      <w:szCs w:val="24"/>
                      <w:lang w:eastAsia="ru-RU"/>
                    </w:rPr>
                    <w:t xml:space="preserve"> слова "дети супругов" заменить словами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137" w:anchor="block_1319" w:history="1">
                    <w:r w:rsidRPr="00181AD5">
                      <w:rPr>
                        <w:rFonts w:ascii="Times New Roman" w:eastAsia="Times New Roman" w:hAnsi="Times New Roman" w:cs="Times New Roman"/>
                        <w:color w:val="0000FF"/>
                        <w:sz w:val="24"/>
                        <w:szCs w:val="24"/>
                        <w:u w:val="single"/>
                        <w:lang w:eastAsia="ru-RU"/>
                      </w:rPr>
                      <w:t>пункт 9</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"9) непредставления предусмотренных настоящим Федеральным законом,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в </w:t>
                  </w:r>
                  <w:hyperlink r:id="rId138" w:anchor="block_14" w:history="1">
                    <w:r w:rsidRPr="00181AD5">
                      <w:rPr>
                        <w:rFonts w:ascii="Times New Roman" w:eastAsia="Times New Roman" w:hAnsi="Times New Roman" w:cs="Times New Roman"/>
                        <w:color w:val="0000FF"/>
                        <w:sz w:val="24"/>
                        <w:szCs w:val="24"/>
                        <w:u w:val="single"/>
                        <w:lang w:eastAsia="ru-RU"/>
                      </w:rPr>
                      <w:t>статье 14</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39" w:anchor="block_14021" w:history="1">
                    <w:r w:rsidRPr="00181AD5">
                      <w:rPr>
                        <w:rFonts w:ascii="Times New Roman" w:eastAsia="Times New Roman" w:hAnsi="Times New Roman" w:cs="Times New Roman"/>
                        <w:color w:val="0000FF"/>
                        <w:sz w:val="24"/>
                        <w:szCs w:val="24"/>
                        <w:u w:val="single"/>
                        <w:lang w:eastAsia="ru-RU"/>
                      </w:rPr>
                      <w:t>часть 2.1</w:t>
                    </w:r>
                  </w:hyperlink>
                  <w:r w:rsidRPr="00181AD5">
                    <w:rPr>
                      <w:rFonts w:ascii="Times New Roman" w:eastAsia="Times New Roman" w:hAnsi="Times New Roman" w:cs="Times New Roman"/>
                      <w:sz w:val="24"/>
                      <w:szCs w:val="24"/>
                      <w:lang w:eastAsia="ru-RU"/>
                    </w:rPr>
                    <w:t xml:space="preserve"> признать утратившей силу;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40" w:anchor="block_144" w:history="1">
                    <w:r w:rsidRPr="00181AD5">
                      <w:rPr>
                        <w:rFonts w:ascii="Times New Roman" w:eastAsia="Times New Roman" w:hAnsi="Times New Roman" w:cs="Times New Roman"/>
                        <w:color w:val="0000FF"/>
                        <w:sz w:val="24"/>
                        <w:szCs w:val="24"/>
                        <w:u w:val="single"/>
                        <w:lang w:eastAsia="ru-RU"/>
                      </w:rPr>
                      <w:t>частью 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в </w:t>
                  </w:r>
                  <w:hyperlink r:id="rId141" w:anchor="block_1401" w:history="1">
                    <w:r w:rsidRPr="00181AD5">
                      <w:rPr>
                        <w:rFonts w:ascii="Times New Roman" w:eastAsia="Times New Roman" w:hAnsi="Times New Roman" w:cs="Times New Roman"/>
                        <w:color w:val="0000FF"/>
                        <w:sz w:val="24"/>
                        <w:szCs w:val="24"/>
                        <w:u w:val="single"/>
                        <w:lang w:eastAsia="ru-RU"/>
                      </w:rPr>
                      <w:t>статье 14.1</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142" w:anchor="block_14011" w:history="1">
                    <w:r w:rsidRPr="00181AD5">
                      <w:rPr>
                        <w:rFonts w:ascii="Times New Roman" w:eastAsia="Times New Roman" w:hAnsi="Times New Roman" w:cs="Times New Roman"/>
                        <w:color w:val="0000FF"/>
                        <w:sz w:val="24"/>
                        <w:szCs w:val="24"/>
                        <w:u w:val="single"/>
                        <w:lang w:eastAsia="ru-RU"/>
                      </w:rPr>
                      <w:t>части 1</w:t>
                    </w:r>
                  </w:hyperlink>
                  <w:r w:rsidRPr="00181AD5">
                    <w:rPr>
                      <w:rFonts w:ascii="Times New Roman" w:eastAsia="Times New Roman" w:hAnsi="Times New Roman" w:cs="Times New Roman"/>
                      <w:sz w:val="24"/>
                      <w:szCs w:val="24"/>
                      <w:lang w:eastAsia="ru-RU"/>
                    </w:rPr>
                    <w:t xml:space="preserve"> слова "заинтересованность муниципального" заменить словами "заинтересованность (прямая или косвенная) муниципального";</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43" w:anchor="block_140121" w:history="1">
                    <w:r w:rsidRPr="00181AD5">
                      <w:rPr>
                        <w:rFonts w:ascii="Times New Roman" w:eastAsia="Times New Roman" w:hAnsi="Times New Roman" w:cs="Times New Roman"/>
                        <w:color w:val="0000FF"/>
                        <w:sz w:val="24"/>
                        <w:szCs w:val="24"/>
                        <w:u w:val="single"/>
                        <w:lang w:eastAsia="ru-RU"/>
                      </w:rPr>
                      <w:t>частью 2.1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44" w:anchor="block_140122" w:history="1">
                    <w:r w:rsidRPr="00181AD5">
                      <w:rPr>
                        <w:rFonts w:ascii="Times New Roman" w:eastAsia="Times New Roman" w:hAnsi="Times New Roman" w:cs="Times New Roman"/>
                        <w:color w:val="0000FF"/>
                        <w:sz w:val="24"/>
                        <w:szCs w:val="24"/>
                        <w:u w:val="single"/>
                        <w:lang w:eastAsia="ru-RU"/>
                      </w:rPr>
                      <w:t>частью 2.2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дополнить </w:t>
                  </w:r>
                  <w:hyperlink r:id="rId145" w:anchor="block_140123" w:history="1">
                    <w:r w:rsidRPr="00181AD5">
                      <w:rPr>
                        <w:rFonts w:ascii="Times New Roman" w:eastAsia="Times New Roman" w:hAnsi="Times New Roman" w:cs="Times New Roman"/>
                        <w:color w:val="0000FF"/>
                        <w:sz w:val="24"/>
                        <w:szCs w:val="24"/>
                        <w:u w:val="single"/>
                        <w:lang w:eastAsia="ru-RU"/>
                      </w:rPr>
                      <w:t>частью 2.3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дополнить </w:t>
                  </w:r>
                  <w:hyperlink r:id="rId146" w:anchor="block_140131" w:history="1">
                    <w:r w:rsidRPr="00181AD5">
                      <w:rPr>
                        <w:rFonts w:ascii="Times New Roman" w:eastAsia="Times New Roman" w:hAnsi="Times New Roman" w:cs="Times New Roman"/>
                        <w:color w:val="0000FF"/>
                        <w:sz w:val="24"/>
                        <w:szCs w:val="24"/>
                        <w:u w:val="single"/>
                        <w:lang w:eastAsia="ru-RU"/>
                      </w:rPr>
                      <w:t>частью 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е) </w:t>
                  </w:r>
                  <w:hyperlink r:id="rId147" w:anchor="block_14014" w:history="1">
                    <w:r w:rsidRPr="00181AD5">
                      <w:rPr>
                        <w:rFonts w:ascii="Times New Roman" w:eastAsia="Times New Roman" w:hAnsi="Times New Roman" w:cs="Times New Roman"/>
                        <w:color w:val="0000FF"/>
                        <w:sz w:val="24"/>
                        <w:szCs w:val="24"/>
                        <w:u w:val="single"/>
                        <w:lang w:eastAsia="ru-RU"/>
                      </w:rPr>
                      <w:t>часть 4</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в </w:t>
                  </w:r>
                  <w:hyperlink r:id="rId148" w:anchor="block_15" w:history="1">
                    <w:r w:rsidRPr="00181AD5">
                      <w:rPr>
                        <w:rFonts w:ascii="Times New Roman" w:eastAsia="Times New Roman" w:hAnsi="Times New Roman" w:cs="Times New Roman"/>
                        <w:color w:val="0000FF"/>
                        <w:sz w:val="24"/>
                        <w:szCs w:val="24"/>
                        <w:u w:val="single"/>
                        <w:lang w:eastAsia="ru-RU"/>
                      </w:rPr>
                      <w:t>статье 15</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w:t>
                  </w:r>
                  <w:hyperlink r:id="rId149" w:anchor="block_151" w:history="1">
                    <w:r w:rsidRPr="00181AD5">
                      <w:rPr>
                        <w:rFonts w:ascii="Times New Roman" w:eastAsia="Times New Roman" w:hAnsi="Times New Roman" w:cs="Times New Roman"/>
                        <w:color w:val="0000FF"/>
                        <w:sz w:val="24"/>
                        <w:szCs w:val="24"/>
                        <w:u w:val="single"/>
                        <w:lang w:eastAsia="ru-RU"/>
                      </w:rPr>
                      <w:t>часть 1</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в </w:t>
                  </w:r>
                  <w:hyperlink r:id="rId150" w:anchor="block_153" w:history="1">
                    <w:r w:rsidRPr="00181AD5">
                      <w:rPr>
                        <w:rFonts w:ascii="Times New Roman" w:eastAsia="Times New Roman" w:hAnsi="Times New Roman" w:cs="Times New Roman"/>
                        <w:color w:val="0000FF"/>
                        <w:sz w:val="24"/>
                        <w:szCs w:val="24"/>
                        <w:u w:val="single"/>
                        <w:lang w:eastAsia="ru-RU"/>
                      </w:rPr>
                      <w:t>части 3</w:t>
                    </w:r>
                  </w:hyperlink>
                  <w:r w:rsidRPr="00181AD5">
                    <w:rPr>
                      <w:rFonts w:ascii="Times New Roman" w:eastAsia="Times New Roman" w:hAnsi="Times New Roman" w:cs="Times New Roman"/>
                      <w:sz w:val="24"/>
                      <w:szCs w:val="24"/>
                      <w:lang w:eastAsia="ru-RU"/>
                    </w:rPr>
                    <w:t xml:space="preserve"> слова "муниципального служащего для установления или определения его платежеспособности" заменить словами "для установления или определения платежеспособности муниципального служащего, его супруги (супруга) и несовершеннолетних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51" w:anchor="block_155" w:history="1">
                    <w:r w:rsidRPr="00181AD5">
                      <w:rPr>
                        <w:rFonts w:ascii="Times New Roman" w:eastAsia="Times New Roman" w:hAnsi="Times New Roman" w:cs="Times New Roman"/>
                        <w:color w:val="0000FF"/>
                        <w:sz w:val="24"/>
                        <w:szCs w:val="24"/>
                        <w:u w:val="single"/>
                        <w:lang w:eastAsia="ru-RU"/>
                      </w:rPr>
                      <w:t>частью 5</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г) дополнить </w:t>
                  </w:r>
                  <w:hyperlink r:id="rId152" w:anchor="block_156" w:history="1">
                    <w:r w:rsidRPr="00181AD5">
                      <w:rPr>
                        <w:rFonts w:ascii="Times New Roman" w:eastAsia="Times New Roman" w:hAnsi="Times New Roman" w:cs="Times New Roman"/>
                        <w:color w:val="0000FF"/>
                        <w:sz w:val="24"/>
                        <w:szCs w:val="24"/>
                        <w:u w:val="single"/>
                        <w:lang w:eastAsia="ru-RU"/>
                      </w:rPr>
                      <w:t>частью 6</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дополнить </w:t>
                  </w:r>
                  <w:hyperlink r:id="rId153" w:anchor="block_157" w:history="1">
                    <w:r w:rsidRPr="00181AD5">
                      <w:rPr>
                        <w:rFonts w:ascii="Times New Roman" w:eastAsia="Times New Roman" w:hAnsi="Times New Roman" w:cs="Times New Roman"/>
                        <w:color w:val="0000FF"/>
                        <w:sz w:val="24"/>
                        <w:szCs w:val="24"/>
                        <w:u w:val="single"/>
                        <w:lang w:eastAsia="ru-RU"/>
                      </w:rPr>
                      <w:t>частью 7</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в </w:t>
                  </w:r>
                  <w:hyperlink r:id="rId154" w:anchor="block_1913" w:history="1">
                    <w:r w:rsidRPr="00181AD5">
                      <w:rPr>
                        <w:rFonts w:ascii="Times New Roman" w:eastAsia="Times New Roman" w:hAnsi="Times New Roman" w:cs="Times New Roman"/>
                        <w:color w:val="0000FF"/>
                        <w:sz w:val="24"/>
                        <w:szCs w:val="24"/>
                        <w:u w:val="single"/>
                        <w:lang w:eastAsia="ru-RU"/>
                      </w:rPr>
                      <w:t>пункте 3 части 1 статьи 19</w:t>
                    </w:r>
                  </w:hyperlink>
                  <w:r w:rsidRPr="00181AD5">
                    <w:rPr>
                      <w:rFonts w:ascii="Times New Roman" w:eastAsia="Times New Roman" w:hAnsi="Times New Roman" w:cs="Times New Roman"/>
                      <w:sz w:val="24"/>
                      <w:szCs w:val="24"/>
                      <w:lang w:eastAsia="ru-RU"/>
                    </w:rPr>
                    <w:t xml:space="preserve"> слова "статьями 13 и 14 настоящего Федерального закона" заменить словами "статьями 13, 14, 14.1 и 15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7) </w:t>
                  </w:r>
                  <w:hyperlink r:id="rId155" w:anchor="block_700" w:history="1">
                    <w:r w:rsidRPr="00181AD5">
                      <w:rPr>
                        <w:rFonts w:ascii="Times New Roman" w:eastAsia="Times New Roman" w:hAnsi="Times New Roman" w:cs="Times New Roman"/>
                        <w:color w:val="0000FF"/>
                        <w:sz w:val="24"/>
                        <w:szCs w:val="24"/>
                        <w:u w:val="single"/>
                        <w:lang w:eastAsia="ru-RU"/>
                      </w:rPr>
                      <w:t>главу 7</w:t>
                    </w:r>
                  </w:hyperlink>
                  <w:r w:rsidRPr="00181AD5">
                    <w:rPr>
                      <w:rFonts w:ascii="Times New Roman" w:eastAsia="Times New Roman" w:hAnsi="Times New Roman" w:cs="Times New Roman"/>
                      <w:sz w:val="24"/>
                      <w:szCs w:val="24"/>
                      <w:lang w:eastAsia="ru-RU"/>
                    </w:rPr>
                    <w:t xml:space="preserve"> дополнить </w:t>
                  </w:r>
                  <w:hyperlink r:id="rId156" w:anchor="block_2710" w:history="1">
                    <w:r w:rsidRPr="00181AD5">
                      <w:rPr>
                        <w:rFonts w:ascii="Times New Roman" w:eastAsia="Times New Roman" w:hAnsi="Times New Roman" w:cs="Times New Roman"/>
                        <w:color w:val="0000FF"/>
                        <w:sz w:val="24"/>
                        <w:szCs w:val="24"/>
                        <w:u w:val="single"/>
                        <w:lang w:eastAsia="ru-RU"/>
                      </w:rPr>
                      <w:t>статьей 27.1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w:t>
                  </w:r>
                  <w:r w:rsidRPr="00181AD5">
                    <w:rPr>
                      <w:rFonts w:ascii="Times New Roman" w:eastAsia="Times New Roman" w:hAnsi="Times New Roman" w:cs="Times New Roman"/>
                      <w:sz w:val="24"/>
                      <w:szCs w:val="24"/>
                      <w:lang w:eastAsia="ru-RU"/>
                    </w:rPr>
                    <w:lastRenderedPageBreak/>
                    <w:t>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Взыскания, предусмотренные статьями 14.1,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объяснений муниципального служащего;</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иных материалов.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При применении взысканий, предусмотренных статьями 14.1,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Взыскания, предусмотренные статьями 14.1,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21</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57"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25 декабря 2008 года N 273-ФЗ "О противодействии коррупции" (Собрание законодательства Российской Федерации, 2008, N 52, ст. 6228; 2011, N 29, ст. 4291)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158" w:anchor="block_1" w:history="1">
                    <w:r w:rsidRPr="00181AD5">
                      <w:rPr>
                        <w:rFonts w:ascii="Times New Roman" w:eastAsia="Times New Roman" w:hAnsi="Times New Roman" w:cs="Times New Roman"/>
                        <w:color w:val="0000FF"/>
                        <w:sz w:val="24"/>
                        <w:szCs w:val="24"/>
                        <w:u w:val="single"/>
                        <w:lang w:eastAsia="ru-RU"/>
                      </w:rPr>
                      <w:t>статью 1</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159" w:anchor="block_103" w:history="1">
                    <w:r w:rsidRPr="00181AD5">
                      <w:rPr>
                        <w:rFonts w:ascii="Times New Roman" w:eastAsia="Times New Roman" w:hAnsi="Times New Roman" w:cs="Times New Roman"/>
                        <w:color w:val="0000FF"/>
                        <w:sz w:val="24"/>
                        <w:szCs w:val="24"/>
                        <w:u w:val="single"/>
                        <w:lang w:eastAsia="ru-RU"/>
                      </w:rPr>
                      <w:t>пунктом 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нормативные правовые акты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муниципальные правовые акты;";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60" w:anchor="block_104" w:history="1">
                    <w:r w:rsidRPr="00181AD5">
                      <w:rPr>
                        <w:rFonts w:ascii="Times New Roman" w:eastAsia="Times New Roman" w:hAnsi="Times New Roman" w:cs="Times New Roman"/>
                        <w:color w:val="0000FF"/>
                        <w:sz w:val="24"/>
                        <w:szCs w:val="24"/>
                        <w:u w:val="single"/>
                        <w:lang w:eastAsia="ru-RU"/>
                      </w:rPr>
                      <w:t>пунктом 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161" w:anchor="block_5" w:history="1">
                    <w:r w:rsidRPr="00181AD5">
                      <w:rPr>
                        <w:rFonts w:ascii="Times New Roman" w:eastAsia="Times New Roman" w:hAnsi="Times New Roman" w:cs="Times New Roman"/>
                        <w:color w:val="0000FF"/>
                        <w:sz w:val="24"/>
                        <w:szCs w:val="24"/>
                        <w:u w:val="single"/>
                        <w:lang w:eastAsia="ru-RU"/>
                      </w:rPr>
                      <w:t>статью 5</w:t>
                    </w:r>
                  </w:hyperlink>
                  <w:r w:rsidRPr="00181AD5">
                    <w:rPr>
                      <w:rFonts w:ascii="Times New Roman" w:eastAsia="Times New Roman" w:hAnsi="Times New Roman" w:cs="Times New Roman"/>
                      <w:sz w:val="24"/>
                      <w:szCs w:val="24"/>
                      <w:lang w:eastAsia="ru-RU"/>
                    </w:rPr>
                    <w:t xml:space="preserve"> дополнить </w:t>
                  </w:r>
                  <w:hyperlink r:id="rId162" w:anchor="block_5041" w:history="1">
                    <w:r w:rsidRPr="00181AD5">
                      <w:rPr>
                        <w:rFonts w:ascii="Times New Roman" w:eastAsia="Times New Roman" w:hAnsi="Times New Roman" w:cs="Times New Roman"/>
                        <w:color w:val="0000FF"/>
                        <w:sz w:val="24"/>
                        <w:szCs w:val="24"/>
                        <w:u w:val="single"/>
                        <w:lang w:eastAsia="ru-RU"/>
                      </w:rPr>
                      <w:t>частью 4.1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w:t>
                  </w:r>
                  <w:r w:rsidRPr="00181AD5">
                    <w:rPr>
                      <w:rFonts w:ascii="Times New Roman" w:eastAsia="Times New Roman" w:hAnsi="Times New Roman" w:cs="Times New Roman"/>
                      <w:sz w:val="24"/>
                      <w:szCs w:val="24"/>
                      <w:lang w:eastAsia="ru-RU"/>
                    </w:rPr>
                    <w:lastRenderedPageBreak/>
                    <w:t>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в </w:t>
                  </w:r>
                  <w:hyperlink r:id="rId163" w:anchor="block_6" w:history="1">
                    <w:r w:rsidRPr="00181AD5">
                      <w:rPr>
                        <w:rFonts w:ascii="Times New Roman" w:eastAsia="Times New Roman" w:hAnsi="Times New Roman" w:cs="Times New Roman"/>
                        <w:color w:val="0000FF"/>
                        <w:sz w:val="24"/>
                        <w:szCs w:val="24"/>
                        <w:u w:val="single"/>
                        <w:lang w:eastAsia="ru-RU"/>
                      </w:rPr>
                      <w:t>статье 6</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164" w:anchor="block_6021" w:history="1">
                    <w:r w:rsidRPr="00181AD5">
                      <w:rPr>
                        <w:rFonts w:ascii="Times New Roman" w:eastAsia="Times New Roman" w:hAnsi="Times New Roman" w:cs="Times New Roman"/>
                        <w:color w:val="0000FF"/>
                        <w:sz w:val="24"/>
                        <w:szCs w:val="24"/>
                        <w:u w:val="single"/>
                        <w:lang w:eastAsia="ru-RU"/>
                      </w:rPr>
                      <w:t>пунктом 2.1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в </w:t>
                  </w:r>
                  <w:hyperlink r:id="rId165" w:anchor="block_604" w:history="1">
                    <w:r w:rsidRPr="00181AD5">
                      <w:rPr>
                        <w:rFonts w:ascii="Times New Roman" w:eastAsia="Times New Roman" w:hAnsi="Times New Roman" w:cs="Times New Roman"/>
                        <w:color w:val="0000FF"/>
                        <w:sz w:val="24"/>
                        <w:szCs w:val="24"/>
                        <w:u w:val="single"/>
                        <w:lang w:eastAsia="ru-RU"/>
                      </w:rPr>
                      <w:t>пункте 4</w:t>
                    </w:r>
                  </w:hyperlink>
                  <w:r w:rsidRPr="00181AD5">
                    <w:rPr>
                      <w:rFonts w:ascii="Times New Roman" w:eastAsia="Times New Roman" w:hAnsi="Times New Roman" w:cs="Times New Roman"/>
                      <w:sz w:val="24"/>
                      <w:szCs w:val="24"/>
                      <w:lang w:eastAsia="ru-RU"/>
                    </w:rPr>
                    <w:t xml:space="preserve"> слова "для увольнения лица" заменить словами "для освобождения от замещаемой должности и (или) увольнения лица";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w:t>
                  </w:r>
                  <w:hyperlink r:id="rId166" w:anchor="block_706" w:history="1">
                    <w:r w:rsidRPr="00181AD5">
                      <w:rPr>
                        <w:rFonts w:ascii="Times New Roman" w:eastAsia="Times New Roman" w:hAnsi="Times New Roman" w:cs="Times New Roman"/>
                        <w:color w:val="0000FF"/>
                        <w:sz w:val="24"/>
                        <w:szCs w:val="24"/>
                        <w:u w:val="single"/>
                        <w:lang w:eastAsia="ru-RU"/>
                      </w:rPr>
                      <w:t>пункт 6 статьи 7</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w:t>
                  </w:r>
                  <w:hyperlink r:id="rId167" w:anchor="block_8" w:history="1">
                    <w:r w:rsidRPr="00181AD5">
                      <w:rPr>
                        <w:rFonts w:ascii="Times New Roman" w:eastAsia="Times New Roman" w:hAnsi="Times New Roman" w:cs="Times New Roman"/>
                        <w:color w:val="0000FF"/>
                        <w:sz w:val="24"/>
                        <w:szCs w:val="24"/>
                        <w:u w:val="single"/>
                        <w:lang w:eastAsia="ru-RU"/>
                      </w:rPr>
                      <w:t>статью 8</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8. Обязанность представлять сведения о доходах, об имуществе и обязательствах имущественного характера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t>
                  </w:r>
                  <w:r w:rsidRPr="00181AD5">
                    <w:rPr>
                      <w:rFonts w:ascii="Times New Roman" w:eastAsia="Times New Roman" w:hAnsi="Times New Roman" w:cs="Times New Roman"/>
                      <w:sz w:val="24"/>
                      <w:szCs w:val="24"/>
                      <w:lang w:eastAsia="ru-RU"/>
                    </w:rPr>
                    <w:lastRenderedPageBreak/>
                    <w:t>(работодателю):</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лица, замещающие должности, указанные в пунктах 1-3 настоящей части.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w:t>
                  </w:r>
                  <w:r w:rsidRPr="00181AD5">
                    <w:rPr>
                      <w:rFonts w:ascii="Times New Roman" w:eastAsia="Times New Roman" w:hAnsi="Times New Roman" w:cs="Times New Roman"/>
                      <w:sz w:val="24"/>
                      <w:szCs w:val="24"/>
                      <w:lang w:eastAsia="ru-RU"/>
                    </w:rPr>
                    <w:lastRenderedPageBreak/>
                    <w:t>пожертвований (взносов) в фонды общественных объединений либо религиозных или иных организаций, а также в пользу физических лиц.</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пунктах 1-3 части 1 настоящей статьи, супруги (супруга) и несовершеннолетних детей данного гражданина или лица.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w:t>
                  </w:r>
                  <w:r w:rsidRPr="00181AD5">
                    <w:rPr>
                      <w:rFonts w:ascii="Times New Roman" w:eastAsia="Times New Roman" w:hAnsi="Times New Roman" w:cs="Times New Roman"/>
                      <w:sz w:val="24"/>
                      <w:szCs w:val="24"/>
                      <w:lang w:eastAsia="ru-RU"/>
                    </w:rPr>
                    <w:lastRenderedPageBreak/>
                    <w:t>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6) </w:t>
                  </w:r>
                  <w:hyperlink r:id="rId168" w:anchor="block_11" w:history="1">
                    <w:r w:rsidRPr="00181AD5">
                      <w:rPr>
                        <w:rFonts w:ascii="Times New Roman" w:eastAsia="Times New Roman" w:hAnsi="Times New Roman" w:cs="Times New Roman"/>
                        <w:color w:val="0000FF"/>
                        <w:sz w:val="24"/>
                        <w:szCs w:val="24"/>
                        <w:u w:val="single"/>
                        <w:lang w:eastAsia="ru-RU"/>
                      </w:rPr>
                      <w:t>статью 11</w:t>
                    </w:r>
                  </w:hyperlink>
                  <w:r w:rsidRPr="00181AD5">
                    <w:rPr>
                      <w:rFonts w:ascii="Times New Roman" w:eastAsia="Times New Roman" w:hAnsi="Times New Roman" w:cs="Times New Roman"/>
                      <w:sz w:val="24"/>
                      <w:szCs w:val="24"/>
                      <w:lang w:eastAsia="ru-RU"/>
                    </w:rPr>
                    <w:t xml:space="preserve"> дополнить </w:t>
                  </w:r>
                  <w:hyperlink r:id="rId169" w:anchor="block_11051" w:history="1">
                    <w:r w:rsidRPr="00181AD5">
                      <w:rPr>
                        <w:rFonts w:ascii="Times New Roman" w:eastAsia="Times New Roman" w:hAnsi="Times New Roman" w:cs="Times New Roman"/>
                        <w:color w:val="0000FF"/>
                        <w:sz w:val="24"/>
                        <w:szCs w:val="24"/>
                        <w:u w:val="single"/>
                        <w:lang w:eastAsia="ru-RU"/>
                      </w:rPr>
                      <w:t>частью 5.1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7) дополнить </w:t>
                  </w:r>
                  <w:hyperlink r:id="rId170" w:anchor="block_111" w:history="1">
                    <w:r w:rsidRPr="00181AD5">
                      <w:rPr>
                        <w:rFonts w:ascii="Times New Roman" w:eastAsia="Times New Roman" w:hAnsi="Times New Roman" w:cs="Times New Roman"/>
                        <w:color w:val="0000FF"/>
                        <w:sz w:val="24"/>
                        <w:szCs w:val="24"/>
                        <w:u w:val="single"/>
                        <w:lang w:eastAsia="ru-RU"/>
                      </w:rPr>
                      <w:t>статьей 11.1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8) в </w:t>
                  </w:r>
                  <w:hyperlink r:id="rId171" w:anchor="block_12" w:history="1">
                    <w:r w:rsidRPr="00181AD5">
                      <w:rPr>
                        <w:rFonts w:ascii="Times New Roman" w:eastAsia="Times New Roman" w:hAnsi="Times New Roman" w:cs="Times New Roman"/>
                        <w:color w:val="0000FF"/>
                        <w:sz w:val="24"/>
                        <w:szCs w:val="24"/>
                        <w:u w:val="single"/>
                        <w:lang w:eastAsia="ru-RU"/>
                      </w:rPr>
                      <w:t>статье 12</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172" w:anchor="block_12" w:history="1">
                    <w:r w:rsidRPr="00181AD5">
                      <w:rPr>
                        <w:rFonts w:ascii="Times New Roman" w:eastAsia="Times New Roman" w:hAnsi="Times New Roman" w:cs="Times New Roman"/>
                        <w:color w:val="0000FF"/>
                        <w:sz w:val="24"/>
                        <w:szCs w:val="24"/>
                        <w:u w:val="single"/>
                        <w:lang w:eastAsia="ru-RU"/>
                      </w:rPr>
                      <w:t>наименовании</w:t>
                    </w:r>
                  </w:hyperlink>
                  <w:r w:rsidRPr="00181AD5">
                    <w:rPr>
                      <w:rFonts w:ascii="Times New Roman" w:eastAsia="Times New Roman" w:hAnsi="Times New Roman" w:cs="Times New Roman"/>
                      <w:sz w:val="24"/>
                      <w:szCs w:val="24"/>
                      <w:lang w:eastAsia="ru-RU"/>
                    </w:rPr>
                    <w:t xml:space="preserve"> слова "трудового договора" заменить словами "трудового или гражданско-правового договора";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173" w:anchor="block_1201" w:history="1">
                    <w:r w:rsidRPr="00181AD5">
                      <w:rPr>
                        <w:rFonts w:ascii="Times New Roman" w:eastAsia="Times New Roman" w:hAnsi="Times New Roman" w:cs="Times New Roman"/>
                        <w:color w:val="0000FF"/>
                        <w:sz w:val="24"/>
                        <w:szCs w:val="24"/>
                        <w:u w:val="single"/>
                        <w:lang w:eastAsia="ru-RU"/>
                      </w:rPr>
                      <w:t>часть 1</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74" w:anchor="block_12011" w:history="1">
                    <w:r w:rsidRPr="00181AD5">
                      <w:rPr>
                        <w:rFonts w:ascii="Times New Roman" w:eastAsia="Times New Roman" w:hAnsi="Times New Roman" w:cs="Times New Roman"/>
                        <w:color w:val="0000FF"/>
                        <w:sz w:val="24"/>
                        <w:szCs w:val="24"/>
                        <w:u w:val="single"/>
                        <w:lang w:eastAsia="ru-RU"/>
                      </w:rPr>
                      <w:t>частью 1.1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в </w:t>
                  </w:r>
                  <w:hyperlink r:id="rId175" w:anchor="block_1202" w:history="1">
                    <w:r w:rsidRPr="00181AD5">
                      <w:rPr>
                        <w:rFonts w:ascii="Times New Roman" w:eastAsia="Times New Roman" w:hAnsi="Times New Roman" w:cs="Times New Roman"/>
                        <w:color w:val="0000FF"/>
                        <w:sz w:val="24"/>
                        <w:szCs w:val="24"/>
                        <w:u w:val="single"/>
                        <w:lang w:eastAsia="ru-RU"/>
                      </w:rPr>
                      <w:t>части 2</w:t>
                    </w:r>
                  </w:hyperlink>
                  <w:r w:rsidRPr="00181AD5">
                    <w:rPr>
                      <w:rFonts w:ascii="Times New Roman" w:eastAsia="Times New Roman" w:hAnsi="Times New Roman" w:cs="Times New Roman"/>
                      <w:sz w:val="24"/>
                      <w:szCs w:val="24"/>
                      <w:lang w:eastAsia="ru-RU"/>
                    </w:rPr>
                    <w:t xml:space="preserve"> слова "заключении трудовых договоров" заменить словами "заключении трудовых или гражданско-правовых договоров на выполнение работ (оказание услуг), указанных в части 1 настоящей статьи,", слова "представителю нанимателя (работодателю)" заменить словом "работодателю";</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д) в </w:t>
                  </w:r>
                  <w:hyperlink r:id="rId176" w:anchor="block_1203" w:history="1">
                    <w:r w:rsidRPr="00181AD5">
                      <w:rPr>
                        <w:rFonts w:ascii="Times New Roman" w:eastAsia="Times New Roman" w:hAnsi="Times New Roman" w:cs="Times New Roman"/>
                        <w:color w:val="0000FF"/>
                        <w:sz w:val="24"/>
                        <w:szCs w:val="24"/>
                        <w:u w:val="single"/>
                        <w:lang w:eastAsia="ru-RU"/>
                      </w:rPr>
                      <w:t>части 3</w:t>
                    </w:r>
                  </w:hyperlink>
                  <w:r w:rsidRPr="00181AD5">
                    <w:rPr>
                      <w:rFonts w:ascii="Times New Roman" w:eastAsia="Times New Roman" w:hAnsi="Times New Roman" w:cs="Times New Roman"/>
                      <w:sz w:val="24"/>
                      <w:szCs w:val="24"/>
                      <w:lang w:eastAsia="ru-RU"/>
                    </w:rPr>
                    <w:t xml:space="preserve"> слова "прекращение трудового договора," заменить словами "прекращение трудового или гражданско-правового договора на выполнение работ (оказание услуг), указанного в части 1 настоящей статьи,";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е) в </w:t>
                  </w:r>
                  <w:hyperlink r:id="rId177" w:anchor="block_1204" w:history="1">
                    <w:r w:rsidRPr="00181AD5">
                      <w:rPr>
                        <w:rFonts w:ascii="Times New Roman" w:eastAsia="Times New Roman" w:hAnsi="Times New Roman" w:cs="Times New Roman"/>
                        <w:color w:val="0000FF"/>
                        <w:sz w:val="24"/>
                        <w:szCs w:val="24"/>
                        <w:u w:val="single"/>
                        <w:lang w:eastAsia="ru-RU"/>
                      </w:rPr>
                      <w:t>части 4</w:t>
                    </w:r>
                  </w:hyperlink>
                  <w:r w:rsidRPr="00181AD5">
                    <w:rPr>
                      <w:rFonts w:ascii="Times New Roman" w:eastAsia="Times New Roman" w:hAnsi="Times New Roman" w:cs="Times New Roman"/>
                      <w:sz w:val="24"/>
                      <w:szCs w:val="24"/>
                      <w:lang w:eastAsia="ru-RU"/>
                    </w:rPr>
                    <w:t xml:space="preserve"> слова "заключении трудового договора" заменить словами "заключении трудового или гражданско-правового договора на выполнение работ (оказание услуг), указанного в части 1 настоящей статьи,";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ж) дополнить </w:t>
                  </w:r>
                  <w:hyperlink r:id="rId178" w:anchor="block_1206" w:history="1">
                    <w:r w:rsidRPr="00181AD5">
                      <w:rPr>
                        <w:rFonts w:ascii="Times New Roman" w:eastAsia="Times New Roman" w:hAnsi="Times New Roman" w:cs="Times New Roman"/>
                        <w:color w:val="0000FF"/>
                        <w:sz w:val="24"/>
                        <w:szCs w:val="24"/>
                        <w:u w:val="single"/>
                        <w:lang w:eastAsia="ru-RU"/>
                      </w:rPr>
                      <w:t>частью 6</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9) дополнить </w:t>
                  </w:r>
                  <w:hyperlink r:id="rId179" w:anchor="block_121" w:history="1">
                    <w:r w:rsidRPr="00181AD5">
                      <w:rPr>
                        <w:rFonts w:ascii="Times New Roman" w:eastAsia="Times New Roman" w:hAnsi="Times New Roman" w:cs="Times New Roman"/>
                        <w:color w:val="0000FF"/>
                        <w:sz w:val="24"/>
                        <w:szCs w:val="24"/>
                        <w:u w:val="single"/>
                        <w:lang w:eastAsia="ru-RU"/>
                      </w:rPr>
                      <w:t>статьей 12.1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заниматься предпринимательской деятельностью лично или через доверенных лиц, участвовать в управлении хозяйствующими </w:t>
                  </w:r>
                  <w:r w:rsidRPr="00181AD5">
                    <w:rPr>
                      <w:rFonts w:ascii="Times New Roman" w:eastAsia="Times New Roman" w:hAnsi="Times New Roman" w:cs="Times New Roman"/>
                      <w:sz w:val="24"/>
                      <w:szCs w:val="24"/>
                      <w:lang w:eastAsia="ru-RU"/>
                    </w:rPr>
                    <w:lastRenderedPageBreak/>
                    <w:t>субъектами независимо от их организационно-правовых форм;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10) дополнить </w:t>
                  </w:r>
                  <w:hyperlink r:id="rId180" w:anchor="block_122" w:history="1">
                    <w:r w:rsidRPr="00181AD5">
                      <w:rPr>
                        <w:rFonts w:ascii="Times New Roman" w:eastAsia="Times New Roman" w:hAnsi="Times New Roman" w:cs="Times New Roman"/>
                        <w:color w:val="0000FF"/>
                        <w:sz w:val="24"/>
                        <w:szCs w:val="24"/>
                        <w:u w:val="single"/>
                        <w:lang w:eastAsia="ru-RU"/>
                      </w:rPr>
                      <w:t>статьей 12.2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rsidRPr="00181AD5">
                    <w:rPr>
                      <w:rFonts w:ascii="Times New Roman" w:eastAsia="Times New Roman" w:hAnsi="Times New Roman" w:cs="Times New Roman"/>
                      <w:sz w:val="24"/>
                      <w:szCs w:val="24"/>
                      <w:lang w:eastAsia="ru-RU"/>
                    </w:rPr>
                    <w:lastRenderedPageBreak/>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11) дополнить </w:t>
                  </w:r>
                  <w:hyperlink r:id="rId181" w:anchor="block_123" w:history="1">
                    <w:r w:rsidRPr="00181AD5">
                      <w:rPr>
                        <w:rFonts w:ascii="Times New Roman" w:eastAsia="Times New Roman" w:hAnsi="Times New Roman" w:cs="Times New Roman"/>
                        <w:color w:val="0000FF"/>
                        <w:sz w:val="24"/>
                        <w:szCs w:val="24"/>
                        <w:u w:val="single"/>
                        <w:lang w:eastAsia="ru-RU"/>
                      </w:rPr>
                      <w:t>статьей 12.3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12) дополнить </w:t>
                  </w:r>
                  <w:hyperlink r:id="rId182" w:anchor="block_124" w:history="1">
                    <w:r w:rsidRPr="00181AD5">
                      <w:rPr>
                        <w:rFonts w:ascii="Times New Roman" w:eastAsia="Times New Roman" w:hAnsi="Times New Roman" w:cs="Times New Roman"/>
                        <w:color w:val="0000FF"/>
                        <w:sz w:val="24"/>
                        <w:szCs w:val="24"/>
                        <w:u w:val="single"/>
                        <w:lang w:eastAsia="ru-RU"/>
                      </w:rPr>
                      <w:t>статьей 12.4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w:t>
                  </w:r>
                  <w:r w:rsidRPr="00181AD5">
                    <w:rPr>
                      <w:rFonts w:ascii="Times New Roman" w:eastAsia="Times New Roman" w:hAnsi="Times New Roman" w:cs="Times New Roman"/>
                      <w:sz w:val="24"/>
                      <w:szCs w:val="24"/>
                      <w:lang w:eastAsia="ru-RU"/>
                    </w:rPr>
                    <w:lastRenderedPageBreak/>
                    <w:t>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13) дополнить </w:t>
                  </w:r>
                  <w:hyperlink r:id="rId183" w:anchor="block_125" w:history="1">
                    <w:r w:rsidRPr="00181AD5">
                      <w:rPr>
                        <w:rFonts w:ascii="Times New Roman" w:eastAsia="Times New Roman" w:hAnsi="Times New Roman" w:cs="Times New Roman"/>
                        <w:color w:val="0000FF"/>
                        <w:sz w:val="24"/>
                        <w:szCs w:val="24"/>
                        <w:u w:val="single"/>
                        <w:lang w:eastAsia="ru-RU"/>
                      </w:rPr>
                      <w:t>статьей 12.5</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12.5. Установление иных запретов, ограничений, обязательств и правил служебного поведения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14) дополнить </w:t>
                  </w:r>
                  <w:hyperlink r:id="rId184" w:anchor="block_131" w:history="1">
                    <w:r w:rsidRPr="00181AD5">
                      <w:rPr>
                        <w:rFonts w:ascii="Times New Roman" w:eastAsia="Times New Roman" w:hAnsi="Times New Roman" w:cs="Times New Roman"/>
                        <w:color w:val="0000FF"/>
                        <w:sz w:val="24"/>
                        <w:szCs w:val="24"/>
                        <w:u w:val="single"/>
                        <w:lang w:eastAsia="ru-RU"/>
                      </w:rPr>
                      <w:t>статьей 13.1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1) непринятия лицом мер по предотвращению и (или) урегулированию конфликта интересов, стороной которого оно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осуществления лицом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22</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85"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17 июля 2009 года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186" w:anchor="block_3" w:history="1">
                    <w:r w:rsidRPr="00181AD5">
                      <w:rPr>
                        <w:rFonts w:ascii="Times New Roman" w:eastAsia="Times New Roman" w:hAnsi="Times New Roman" w:cs="Times New Roman"/>
                        <w:color w:val="0000FF"/>
                        <w:sz w:val="24"/>
                        <w:szCs w:val="24"/>
                        <w:u w:val="single"/>
                        <w:lang w:eastAsia="ru-RU"/>
                      </w:rPr>
                      <w:t>статье 3</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в </w:t>
                  </w:r>
                  <w:hyperlink r:id="rId187" w:anchor="block_33" w:history="1">
                    <w:r w:rsidRPr="00181AD5">
                      <w:rPr>
                        <w:rFonts w:ascii="Times New Roman" w:eastAsia="Times New Roman" w:hAnsi="Times New Roman" w:cs="Times New Roman"/>
                        <w:color w:val="0000FF"/>
                        <w:sz w:val="24"/>
                        <w:szCs w:val="24"/>
                        <w:u w:val="single"/>
                        <w:lang w:eastAsia="ru-RU"/>
                      </w:rPr>
                      <w:t>части 3</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 xml:space="preserve">в </w:t>
                  </w:r>
                  <w:hyperlink r:id="rId188" w:anchor="block_332" w:history="1">
                    <w:r w:rsidRPr="00181AD5">
                      <w:rPr>
                        <w:rFonts w:ascii="Times New Roman" w:eastAsia="Times New Roman" w:hAnsi="Times New Roman" w:cs="Times New Roman"/>
                        <w:color w:val="0000FF"/>
                        <w:sz w:val="24"/>
                        <w:szCs w:val="24"/>
                        <w:u w:val="single"/>
                        <w:lang w:eastAsia="ru-RU"/>
                      </w:rPr>
                      <w:t>пункте 2</w:t>
                    </w:r>
                  </w:hyperlink>
                  <w:r w:rsidRPr="00181AD5">
                    <w:rPr>
                      <w:rFonts w:ascii="Times New Roman" w:eastAsia="Times New Roman" w:hAnsi="Times New Roman" w:cs="Times New Roman"/>
                      <w:sz w:val="24"/>
                      <w:szCs w:val="24"/>
                      <w:lang w:eastAsia="ru-RU"/>
                    </w:rPr>
                    <w:t xml:space="preserve"> слова "проектов официальных отзывов и заключений на проекты федеральных законов" заменить словами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hyperlink r:id="rId189" w:anchor="block_334" w:history="1">
                    <w:r w:rsidRPr="00181AD5">
                      <w:rPr>
                        <w:rFonts w:ascii="Times New Roman" w:eastAsia="Times New Roman" w:hAnsi="Times New Roman" w:cs="Times New Roman"/>
                        <w:color w:val="0000FF"/>
                        <w:sz w:val="24"/>
                        <w:szCs w:val="24"/>
                        <w:u w:val="single"/>
                        <w:lang w:eastAsia="ru-RU"/>
                      </w:rPr>
                      <w:t>пункт 4</w:t>
                    </w:r>
                  </w:hyperlink>
                  <w:r w:rsidRPr="00181AD5">
                    <w:rPr>
                      <w:rFonts w:ascii="Times New Roman" w:eastAsia="Times New Roman" w:hAnsi="Times New Roman" w:cs="Times New Roman"/>
                      <w:sz w:val="24"/>
                      <w:szCs w:val="24"/>
                      <w:lang w:eastAsia="ru-RU"/>
                    </w:rPr>
                    <w:t xml:space="preserve"> дополнить словами "и при внесении сведений в федеральный регистр нормативных правовых актов субъектов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190" w:anchor="block_36" w:history="1">
                    <w:r w:rsidRPr="00181AD5">
                      <w:rPr>
                        <w:rFonts w:ascii="Times New Roman" w:eastAsia="Times New Roman" w:hAnsi="Times New Roman" w:cs="Times New Roman"/>
                        <w:color w:val="0000FF"/>
                        <w:sz w:val="24"/>
                        <w:szCs w:val="24"/>
                        <w:u w:val="single"/>
                        <w:lang w:eastAsia="ru-RU"/>
                      </w:rPr>
                      <w:t>частью 6</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Антикоррупционная экспертиза нормативных правовых актов, принятых реорганизованными и (или) упраздненными органами, организациями, проводится органами, организациями, которым переданы полномочия реорганизованных и (или) упраздненных органов, организаций, при мониторинге применения данных нормативных правовых актов.";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дополнить </w:t>
                  </w:r>
                  <w:hyperlink r:id="rId191" w:anchor="block_37" w:history="1">
                    <w:r w:rsidRPr="00181AD5">
                      <w:rPr>
                        <w:rFonts w:ascii="Times New Roman" w:eastAsia="Times New Roman" w:hAnsi="Times New Roman" w:cs="Times New Roman"/>
                        <w:color w:val="0000FF"/>
                        <w:sz w:val="24"/>
                        <w:szCs w:val="24"/>
                        <w:u w:val="single"/>
                        <w:lang w:eastAsia="ru-RU"/>
                      </w:rPr>
                      <w:t>частью 7</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Антикоррупционная экспертиза нормативных правовых актов, принятых реорганизованными и (или) упраздненными органами, организациями, полномочия которых при реорганизации и (или) упразднении не переданы, проводится органом,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 мониторинге применения данных нормативных правовых актов.";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г) дополнить </w:t>
                  </w:r>
                  <w:hyperlink r:id="rId192" w:anchor="block_38" w:history="1">
                    <w:r w:rsidRPr="00181AD5">
                      <w:rPr>
                        <w:rFonts w:ascii="Times New Roman" w:eastAsia="Times New Roman" w:hAnsi="Times New Roman" w:cs="Times New Roman"/>
                        <w:color w:val="0000FF"/>
                        <w:sz w:val="24"/>
                        <w:szCs w:val="24"/>
                        <w:u w:val="single"/>
                        <w:lang w:eastAsia="ru-RU"/>
                      </w:rPr>
                      <w:t>частью 8</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При выявлении в нормативных правовых актах реорганизованных и (или) упраздненных органов, организаций коррупциогенных факторов органы, организации, которым переданы полномочия реорганизованных и (или) упраздненных органов, организаций, либо орган,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реорганизованных и (или) упраздненных органа, организации коррупциогенных факторов.";</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193" w:anchor="block_4" w:history="1">
                    <w:r w:rsidRPr="00181AD5">
                      <w:rPr>
                        <w:rFonts w:ascii="Times New Roman" w:eastAsia="Times New Roman" w:hAnsi="Times New Roman" w:cs="Times New Roman"/>
                        <w:color w:val="0000FF"/>
                        <w:sz w:val="24"/>
                        <w:szCs w:val="24"/>
                        <w:u w:val="single"/>
                        <w:lang w:eastAsia="ru-RU"/>
                      </w:rPr>
                      <w:t>статье 4</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194" w:anchor="block_441" w:history="1">
                    <w:r w:rsidRPr="00181AD5">
                      <w:rPr>
                        <w:rFonts w:ascii="Times New Roman" w:eastAsia="Times New Roman" w:hAnsi="Times New Roman" w:cs="Times New Roman"/>
                        <w:color w:val="0000FF"/>
                        <w:sz w:val="24"/>
                        <w:szCs w:val="24"/>
                        <w:u w:val="single"/>
                        <w:lang w:eastAsia="ru-RU"/>
                      </w:rPr>
                      <w:t>частью 4.1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"4.1. Заключения, составляемые при проведении антикоррупционной экспертизы в случаях, предусмотренных пунктом 3 части 3 статьи 3 </w:t>
                  </w:r>
                  <w:r w:rsidRPr="00181AD5">
                    <w:rPr>
                      <w:rFonts w:ascii="Times New Roman" w:eastAsia="Times New Roman" w:hAnsi="Times New Roman" w:cs="Times New Roman"/>
                      <w:sz w:val="24"/>
                      <w:szCs w:val="24"/>
                      <w:lang w:eastAsia="ru-RU"/>
                    </w:rPr>
                    <w:lastRenderedPageBreak/>
                    <w:t>настоящего Федерального закона, носят обязательный характер. При выявлении коррупциогенных факторов в нормативных правовых актах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w:t>
                  </w:r>
                  <w:hyperlink r:id="rId195" w:anchor="block_45" w:history="1">
                    <w:r w:rsidRPr="00181AD5">
                      <w:rPr>
                        <w:rFonts w:ascii="Times New Roman" w:eastAsia="Times New Roman" w:hAnsi="Times New Roman" w:cs="Times New Roman"/>
                        <w:color w:val="0000FF"/>
                        <w:sz w:val="24"/>
                        <w:szCs w:val="24"/>
                        <w:u w:val="single"/>
                        <w:lang w:eastAsia="ru-RU"/>
                      </w:rPr>
                      <w:t>часть 5</w:t>
                    </w:r>
                  </w:hyperlink>
                  <w:r w:rsidRPr="00181AD5">
                    <w:rPr>
                      <w:rFonts w:ascii="Times New Roman" w:eastAsia="Times New Roman" w:hAnsi="Times New Roman" w:cs="Times New Roman"/>
                      <w:sz w:val="24"/>
                      <w:szCs w:val="24"/>
                      <w:lang w:eastAsia="ru-RU"/>
                    </w:rPr>
                    <w:t xml:space="preserve"> изложить в следующей редакции: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Заключения, составляемые при проведении антикоррупционной экспертизы в случаях, предусмотренных пунктами 1, 2 и 4 части 3 статьи 3 настоящего Федерального закона, носят рекомендательный характер и подлежат обязательному рассмотрению соответствующими органом, организацией или должностным лицом.";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 в </w:t>
                  </w:r>
                  <w:hyperlink r:id="rId196" w:anchor="block_46" w:history="1">
                    <w:r w:rsidRPr="00181AD5">
                      <w:rPr>
                        <w:rFonts w:ascii="Times New Roman" w:eastAsia="Times New Roman" w:hAnsi="Times New Roman" w:cs="Times New Roman"/>
                        <w:color w:val="0000FF"/>
                        <w:sz w:val="24"/>
                        <w:szCs w:val="24"/>
                        <w:u w:val="single"/>
                        <w:lang w:eastAsia="ru-RU"/>
                      </w:rPr>
                      <w:t>части 6</w:t>
                    </w:r>
                  </w:hyperlink>
                  <w:r w:rsidRPr="00181AD5">
                    <w:rPr>
                      <w:rFonts w:ascii="Times New Roman" w:eastAsia="Times New Roman" w:hAnsi="Times New Roman" w:cs="Times New Roman"/>
                      <w:sz w:val="24"/>
                      <w:szCs w:val="24"/>
                      <w:lang w:eastAsia="ru-RU"/>
                    </w:rPr>
                    <w:t xml:space="preserve"> слова "разрешаются в установленном порядке" заменить словами "разрешаются в порядке, установленном Правительством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w:t>
                  </w:r>
                  <w:hyperlink r:id="rId197" w:anchor="block_51" w:history="1">
                    <w:r w:rsidRPr="00181AD5">
                      <w:rPr>
                        <w:rFonts w:ascii="Times New Roman" w:eastAsia="Times New Roman" w:hAnsi="Times New Roman" w:cs="Times New Roman"/>
                        <w:color w:val="0000FF"/>
                        <w:sz w:val="24"/>
                        <w:szCs w:val="24"/>
                        <w:u w:val="single"/>
                        <w:lang w:eastAsia="ru-RU"/>
                      </w:rPr>
                      <w:t>часть 1 статьи 5</w:t>
                    </w:r>
                  </w:hyperlink>
                  <w:r w:rsidRPr="00181AD5">
                    <w:rPr>
                      <w:rFonts w:ascii="Times New Roman" w:eastAsia="Times New Roman" w:hAnsi="Times New Roman" w:cs="Times New Roman"/>
                      <w:sz w:val="24"/>
                      <w:szCs w:val="24"/>
                      <w:lang w:eastAsia="ru-RU"/>
                    </w:rPr>
                    <w:t xml:space="preserve"> дополнить предложением следующего содержания: "Порядок и условия аккредитации экспертов по проведению независимой антикоррупционной экспертизы нормативных правовых актов (проектов нормативных правовых актов) устанавливаются федеральным органом исполнительной власти в области юстиции.".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23</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198"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28 декабря 2010 года N 403-ФЗ "О Следственном комитете Российской Федерации" (Собрание законодательства Российской Федерации, 2011, N 1, ст. 15; N 30, ст. 4595)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199" w:anchor="block_10" w:history="1">
                    <w:r w:rsidRPr="00181AD5">
                      <w:rPr>
                        <w:rFonts w:ascii="Times New Roman" w:eastAsia="Times New Roman" w:hAnsi="Times New Roman" w:cs="Times New Roman"/>
                        <w:color w:val="0000FF"/>
                        <w:sz w:val="24"/>
                        <w:szCs w:val="24"/>
                        <w:u w:val="single"/>
                        <w:lang w:eastAsia="ru-RU"/>
                      </w:rPr>
                      <w:t>статье 10</w:t>
                    </w:r>
                  </w:hyperlink>
                  <w:r w:rsidRPr="00181AD5">
                    <w:rPr>
                      <w:rFonts w:ascii="Times New Roman" w:eastAsia="Times New Roman" w:hAnsi="Times New Roman" w:cs="Times New Roman"/>
                      <w:sz w:val="24"/>
                      <w:szCs w:val="24"/>
                      <w:lang w:eastAsia="ru-RU"/>
                    </w:rPr>
                    <w:t>:</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а) дополнить </w:t>
                  </w:r>
                  <w:hyperlink r:id="rId200" w:anchor="block_10003" w:history="1">
                    <w:r w:rsidRPr="00181AD5">
                      <w:rPr>
                        <w:rFonts w:ascii="Times New Roman" w:eastAsia="Times New Roman" w:hAnsi="Times New Roman" w:cs="Times New Roman"/>
                        <w:color w:val="0000FF"/>
                        <w:sz w:val="24"/>
                        <w:szCs w:val="24"/>
                        <w:u w:val="single"/>
                        <w:lang w:eastAsia="ru-RU"/>
                      </w:rPr>
                      <w:t>частью 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Следственный комитет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осуществляется федеральными конституционными законами, федеральными </w:t>
                  </w:r>
                  <w:r w:rsidRPr="00181AD5">
                    <w:rPr>
                      <w:rFonts w:ascii="Times New Roman" w:eastAsia="Times New Roman" w:hAnsi="Times New Roman" w:cs="Times New Roman"/>
                      <w:sz w:val="24"/>
                      <w:szCs w:val="24"/>
                      <w:lang w:eastAsia="ru-RU"/>
                    </w:rPr>
                    <w:lastRenderedPageBreak/>
                    <w:t>законами, нормативными правовыми актами Президента Российской Федерации и Правительства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б) дополнить </w:t>
                  </w:r>
                  <w:hyperlink r:id="rId201" w:anchor="block_10004" w:history="1">
                    <w:r w:rsidRPr="00181AD5">
                      <w:rPr>
                        <w:rFonts w:ascii="Times New Roman" w:eastAsia="Times New Roman" w:hAnsi="Times New Roman" w:cs="Times New Roman"/>
                        <w:color w:val="0000FF"/>
                        <w:sz w:val="24"/>
                        <w:szCs w:val="24"/>
                        <w:u w:val="single"/>
                        <w:lang w:eastAsia="ru-RU"/>
                      </w:rPr>
                      <w:t>частью 4</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Нормативные правовые акты Следственного комитета, 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и опубликованию в порядке, установленном для государственной регистрации и опубликования нормативных правовых актов федеральных органов исполнительной власти.";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 </w:t>
                  </w:r>
                  <w:hyperlink r:id="rId202" w:anchor="block_160405" w:history="1">
                    <w:r w:rsidRPr="00181AD5">
                      <w:rPr>
                        <w:rFonts w:ascii="Times New Roman" w:eastAsia="Times New Roman" w:hAnsi="Times New Roman" w:cs="Times New Roman"/>
                        <w:color w:val="0000FF"/>
                        <w:sz w:val="24"/>
                        <w:szCs w:val="24"/>
                        <w:u w:val="single"/>
                        <w:lang w:eastAsia="ru-RU"/>
                      </w:rPr>
                      <w:t>пункте 5 части 4 статьи 16</w:t>
                    </w:r>
                  </w:hyperlink>
                  <w:r w:rsidRPr="00181AD5">
                    <w:rPr>
                      <w:rFonts w:ascii="Times New Roman" w:eastAsia="Times New Roman" w:hAnsi="Times New Roman" w:cs="Times New Roman"/>
                      <w:sz w:val="24"/>
                      <w:szCs w:val="24"/>
                      <w:lang w:eastAsia="ru-RU"/>
                    </w:rPr>
                    <w:t xml:space="preserve"> слова "и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3) дополнить </w:t>
                  </w:r>
                  <w:hyperlink r:id="rId203" w:anchor="block_301" w:history="1">
                    <w:r w:rsidRPr="00181AD5">
                      <w:rPr>
                        <w:rFonts w:ascii="Times New Roman" w:eastAsia="Times New Roman" w:hAnsi="Times New Roman" w:cs="Times New Roman"/>
                        <w:color w:val="0000FF"/>
                        <w:sz w:val="24"/>
                        <w:szCs w:val="24"/>
                        <w:u w:val="single"/>
                        <w:lang w:eastAsia="ru-RU"/>
                      </w:rPr>
                      <w:t>статьей 30.1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несоблюдение сотрудником Следственного комитета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взыскания, предусмотренные частью 1 статьи 28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4) дополнить </w:t>
                  </w:r>
                  <w:hyperlink r:id="rId204" w:anchor="block_302" w:history="1">
                    <w:r w:rsidRPr="00181AD5">
                      <w:rPr>
                        <w:rFonts w:ascii="Times New Roman" w:eastAsia="Times New Roman" w:hAnsi="Times New Roman" w:cs="Times New Roman"/>
                        <w:color w:val="0000FF"/>
                        <w:sz w:val="24"/>
                        <w:szCs w:val="24"/>
                        <w:u w:val="single"/>
                        <w:lang w:eastAsia="ru-RU"/>
                      </w:rPr>
                      <w:t>статьей 30.2</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30.2. Увольнение в связи с утратой доверия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Сотрудник Следственного комитета подлежит увольнению в связи с утратой доверия в случае: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непринятия сотрудником Следственного комитета мер по предотвращению и (или) урегулированию конфликта интересов, стороной </w:t>
                  </w:r>
                  <w:r w:rsidRPr="00181AD5">
                    <w:rPr>
                      <w:rFonts w:ascii="Times New Roman" w:eastAsia="Times New Roman" w:hAnsi="Times New Roman" w:cs="Times New Roman"/>
                      <w:sz w:val="24"/>
                      <w:szCs w:val="24"/>
                      <w:lang w:eastAsia="ru-RU"/>
                    </w:rPr>
                    <w:lastRenderedPageBreak/>
                    <w:t>которого он является;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непредставления сотрудником Следственного комитета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участия сотрудника Следственного комитета на платной основе в деятельности органа управления коммерческой организации, за исключением случаев, установленных федеральным законом;</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осуществления сотрудником Следственного комитета предпринимательской деятельности;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вхождения сотрудника Следственного комитета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 Сотрудник Следственного комитета, являющийся руководителем следственного органа Следственного комитета, которому стало известно о возникновении у подчиненного ему сотрудника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сотрудником Следственного комитета, являющимся руководителем следственного органа Следственного комитета, мер по предотвращению и (или) урегулированию конфликта интересов, стороной которого является подчиненный ему сотрудник.";</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5) дополнить </w:t>
                  </w:r>
                  <w:hyperlink r:id="rId205" w:anchor="block_303" w:history="1">
                    <w:r w:rsidRPr="00181AD5">
                      <w:rPr>
                        <w:rFonts w:ascii="Times New Roman" w:eastAsia="Times New Roman" w:hAnsi="Times New Roman" w:cs="Times New Roman"/>
                        <w:color w:val="0000FF"/>
                        <w:sz w:val="24"/>
                        <w:szCs w:val="24"/>
                        <w:u w:val="single"/>
                        <w:lang w:eastAsia="ru-RU"/>
                      </w:rPr>
                      <w:t>статьей 30.3</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30.3. Порядок применения взысканий за коррупционные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1. Взыскания, предусмотренные статьями 30.1 и 30.2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Следственном комитете, с учетом особенностей, установленных настоящей статьей.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Взыскания, предусмотренные статьями 30.1 и 30.2 настоящего Федерального закона, применяются на основании доклада о результатах </w:t>
                  </w:r>
                  <w:r w:rsidRPr="00181AD5">
                    <w:rPr>
                      <w:rFonts w:ascii="Times New Roman" w:eastAsia="Times New Roman" w:hAnsi="Times New Roman" w:cs="Times New Roman"/>
                      <w:sz w:val="24"/>
                      <w:szCs w:val="24"/>
                      <w:lang w:eastAsia="ru-RU"/>
                    </w:rPr>
                    <w:lastRenderedPageBreak/>
                    <w:t>проверки, проведенной подразделением кадровой службы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3. При применении взысканий, предусмотренных статьями 30.1 и 30.2 настоящего Федерального закона, учитываются характер совершенного сотрудником Следственного комитета коррупционного правонарушения, его тяжесть, обстоятельства, при которых оно совершено, соблюдение сотрудником Следственного комитета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Следственного комитета своих должностных обязанностей.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4. Взыскания, предусмотренные статьями 30.1 и 30.2 настоящего Федерального закона, применяются не позднее одного месяца со дня поступления информации о совершении сотрудником Следственного комитета коррупционного правонарушения, не считая периода временной нетрудоспособности сотрудника Следственного комитета,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5. В акте о применении к сотруднику Следственного комитета взыскания в случае совершения им коррупционного правонарушения в качестве основания применения взыскания указывается статья 30.1 или 30.2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6. Копия акта о применении к сотруднику Следственного комитета взыскания с указанием коррупционного правонарушения и нормативных правовых актов, положения которых им нарушены, или об отказе в применении к сотруднику Следственного комитета такого взыскания с указанием мотивов вручается сотруднику Следственного комитета под расписку в течение пяти дней со дня издания соответствующего акта.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7. Сотрудник Следственного комитета вправе обжаловать взыскание в письменной форме в установленном порядке.</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8. Если в течение одного года со дня применения взыскания сотрудник Следственного комитета не был подвергнут дисциплинарному взысканию, предусмотренному пунктом 1, 2, 3, 4, 5, 6 или 7 части 1 статьи 28 настоящего Федерального закона, или взысканию, предусмотренному статьей 30.1 настоящего Федерального закона, он считается не имеющим взыскания.".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Статья 24</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Внести в </w:t>
                  </w:r>
                  <w:hyperlink r:id="rId206" w:history="1">
                    <w:r w:rsidRPr="00181AD5">
                      <w:rPr>
                        <w:rFonts w:ascii="Times New Roman" w:eastAsia="Times New Roman" w:hAnsi="Times New Roman" w:cs="Times New Roman"/>
                        <w:color w:val="0000FF"/>
                        <w:sz w:val="24"/>
                        <w:szCs w:val="24"/>
                        <w:u w:val="single"/>
                        <w:lang w:eastAsia="ru-RU"/>
                      </w:rPr>
                      <w:t>Федеральный закон</w:t>
                    </w:r>
                  </w:hyperlink>
                  <w:r w:rsidRPr="00181AD5">
                    <w:rPr>
                      <w:rFonts w:ascii="Times New Roman" w:eastAsia="Times New Roman" w:hAnsi="Times New Roman" w:cs="Times New Roman"/>
                      <w:sz w:val="24"/>
                      <w:szCs w:val="24"/>
                      <w:lang w:eastAsia="ru-RU"/>
                    </w:rPr>
                    <w:t xml:space="preserve"> от 7 февраля 2011 года N 3-ФЗ "О полиции" (Собрание законодательства Российской Федерации, 2011, N 7, ст. 900) следующие изменения:</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в </w:t>
                  </w:r>
                  <w:hyperlink r:id="rId207" w:anchor="block_29016" w:history="1">
                    <w:r w:rsidRPr="00181AD5">
                      <w:rPr>
                        <w:rFonts w:ascii="Times New Roman" w:eastAsia="Times New Roman" w:hAnsi="Times New Roman" w:cs="Times New Roman"/>
                        <w:color w:val="0000FF"/>
                        <w:sz w:val="24"/>
                        <w:szCs w:val="24"/>
                        <w:u w:val="single"/>
                        <w:lang w:eastAsia="ru-RU"/>
                      </w:rPr>
                      <w:t>пункте 6 части 1 статьи 29</w:t>
                    </w:r>
                  </w:hyperlink>
                  <w:r w:rsidRPr="00181AD5">
                    <w:rPr>
                      <w:rFonts w:ascii="Times New Roman" w:eastAsia="Times New Roman" w:hAnsi="Times New Roman" w:cs="Times New Roman"/>
                      <w:sz w:val="24"/>
                      <w:szCs w:val="24"/>
                      <w:lang w:eastAsia="ru-RU"/>
                    </w:rPr>
                    <w:t xml:space="preserve"> слова "и дети супругов" заменить словами ", дети супругов и супруги детей";</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дополнить </w:t>
                  </w:r>
                  <w:hyperlink r:id="rId208" w:anchor="block_3011" w:history="1">
                    <w:r w:rsidRPr="00181AD5">
                      <w:rPr>
                        <w:rFonts w:ascii="Times New Roman" w:eastAsia="Times New Roman" w:hAnsi="Times New Roman" w:cs="Times New Roman"/>
                        <w:color w:val="0000FF"/>
                        <w:sz w:val="24"/>
                        <w:szCs w:val="24"/>
                        <w:u w:val="single"/>
                        <w:lang w:eastAsia="ru-RU"/>
                      </w:rPr>
                      <w:t>статьей 30.1</w:t>
                    </w:r>
                  </w:hyperlink>
                  <w:r w:rsidRPr="00181AD5">
                    <w:rPr>
                      <w:rFonts w:ascii="Times New Roman" w:eastAsia="Times New Roman" w:hAnsi="Times New Roman" w:cs="Times New Roman"/>
                      <w:sz w:val="24"/>
                      <w:szCs w:val="24"/>
                      <w:lang w:eastAsia="ru-RU"/>
                    </w:rPr>
                    <w:t xml:space="preserve"> следующего содержания:</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25</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Нормативные правовые акты Следственного комитета Российской Федерации, затрагивающие права, свободы и обязанности человека и гражданина, устанавливающие правовой статус организаций или имеющие межведомственный характер, принятые до дня </w:t>
                  </w:r>
                  <w:hyperlink r:id="rId209" w:anchor="block_2701" w:history="1">
                    <w:r w:rsidRPr="00181AD5">
                      <w:rPr>
                        <w:rFonts w:ascii="Times New Roman" w:eastAsia="Times New Roman" w:hAnsi="Times New Roman" w:cs="Times New Roman"/>
                        <w:color w:val="0000FF"/>
                        <w:sz w:val="24"/>
                        <w:szCs w:val="24"/>
                        <w:u w:val="single"/>
                        <w:lang w:eastAsia="ru-RU"/>
                      </w:rPr>
                      <w:t>вступления в силу</w:t>
                    </w:r>
                  </w:hyperlink>
                  <w:r w:rsidRPr="00181AD5">
                    <w:rPr>
                      <w:rFonts w:ascii="Times New Roman" w:eastAsia="Times New Roman" w:hAnsi="Times New Roman" w:cs="Times New Roman"/>
                      <w:sz w:val="24"/>
                      <w:szCs w:val="24"/>
                      <w:lang w:eastAsia="ru-RU"/>
                    </w:rPr>
                    <w:t xml:space="preserve"> настоящего Федерального закона, подлежат направлению на государственную регистрацию в федеральный орган исполнительной власти в области юстиции.</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26</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lastRenderedPageBreak/>
                    <w:t>Признать утратившими силу:</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w:t>
                  </w:r>
                  <w:hyperlink r:id="rId210" w:anchor="block_502" w:history="1">
                    <w:r w:rsidRPr="00181AD5">
                      <w:rPr>
                        <w:rFonts w:ascii="Times New Roman" w:eastAsia="Times New Roman" w:hAnsi="Times New Roman" w:cs="Times New Roman"/>
                        <w:color w:val="0000FF"/>
                        <w:sz w:val="24"/>
                        <w:szCs w:val="24"/>
                        <w:u w:val="single"/>
                        <w:lang w:eastAsia="ru-RU"/>
                      </w:rPr>
                      <w:t>пункт 2 статьи 5</w:t>
                    </w:r>
                  </w:hyperlink>
                  <w:r w:rsidRPr="00181AD5">
                    <w:rPr>
                      <w:rFonts w:ascii="Times New Roman" w:eastAsia="Times New Roman" w:hAnsi="Times New Roman" w:cs="Times New Roman"/>
                      <w:sz w:val="24"/>
                      <w:szCs w:val="24"/>
                      <w:lang w:eastAsia="ru-RU"/>
                    </w:rPr>
                    <w:t xml:space="preserve"> и </w:t>
                  </w:r>
                  <w:hyperlink r:id="rId211" w:anchor="block_17" w:history="1">
                    <w:r w:rsidRPr="00181AD5">
                      <w:rPr>
                        <w:rFonts w:ascii="Times New Roman" w:eastAsia="Times New Roman" w:hAnsi="Times New Roman" w:cs="Times New Roman"/>
                        <w:color w:val="0000FF"/>
                        <w:sz w:val="24"/>
                        <w:szCs w:val="24"/>
                        <w:u w:val="single"/>
                        <w:lang w:eastAsia="ru-RU"/>
                      </w:rPr>
                      <w:t>статью 17</w:t>
                    </w:r>
                  </w:hyperlink>
                  <w:r w:rsidRPr="00181AD5">
                    <w:rPr>
                      <w:rFonts w:ascii="Times New Roman" w:eastAsia="Times New Roman" w:hAnsi="Times New Roman" w:cs="Times New Roman"/>
                      <w:sz w:val="24"/>
                      <w:szCs w:val="24"/>
                      <w:lang w:eastAsia="ru-RU"/>
                    </w:rP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212" w:anchor="block_208" w:history="1">
                    <w:r w:rsidRPr="00181AD5">
                      <w:rPr>
                        <w:rFonts w:ascii="Times New Roman" w:eastAsia="Times New Roman" w:hAnsi="Times New Roman" w:cs="Times New Roman"/>
                        <w:color w:val="0000FF"/>
                        <w:sz w:val="24"/>
                        <w:szCs w:val="24"/>
                        <w:u w:val="single"/>
                        <w:lang w:eastAsia="ru-RU"/>
                      </w:rPr>
                      <w:t>пункт 8 статьи 2</w:t>
                    </w:r>
                  </w:hyperlink>
                  <w:r w:rsidRPr="00181AD5">
                    <w:rPr>
                      <w:rFonts w:ascii="Times New Roman" w:eastAsia="Times New Roman" w:hAnsi="Times New Roman" w:cs="Times New Roman"/>
                      <w:sz w:val="24"/>
                      <w:szCs w:val="24"/>
                      <w:lang w:eastAsia="ru-RU"/>
                    </w:rPr>
                    <w:t xml:space="preserve"> Федерального закона от 22 июля 2010 года N 156-ФЗ "О внесении изменений в отдельные законодательные акты Российской Федерации" (Собрание законодательства Российской Федерации, 2010, N 30, ст. 3987).</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Статья 27</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1. Настоящий Федеральный закон вступает в силу по истечении десяти дней после дня его </w:t>
                  </w:r>
                  <w:hyperlink r:id="rId213" w:history="1">
                    <w:r w:rsidRPr="00181AD5">
                      <w:rPr>
                        <w:rFonts w:ascii="Times New Roman" w:eastAsia="Times New Roman" w:hAnsi="Times New Roman" w:cs="Times New Roman"/>
                        <w:color w:val="0000FF"/>
                        <w:sz w:val="24"/>
                        <w:szCs w:val="24"/>
                        <w:u w:val="single"/>
                        <w:lang w:eastAsia="ru-RU"/>
                      </w:rPr>
                      <w:t>официального опубликования</w:t>
                    </w:r>
                  </w:hyperlink>
                  <w:r w:rsidRPr="00181AD5">
                    <w:rPr>
                      <w:rFonts w:ascii="Times New Roman" w:eastAsia="Times New Roman" w:hAnsi="Times New Roman" w:cs="Times New Roman"/>
                      <w:sz w:val="24"/>
                      <w:szCs w:val="24"/>
                      <w:lang w:eastAsia="ru-RU"/>
                    </w:rPr>
                    <w:t xml:space="preserve">, за исключением </w:t>
                  </w:r>
                  <w:hyperlink r:id="rId214" w:anchor="block_12" w:history="1">
                    <w:r w:rsidRPr="00181AD5">
                      <w:rPr>
                        <w:rFonts w:ascii="Times New Roman" w:eastAsia="Times New Roman" w:hAnsi="Times New Roman" w:cs="Times New Roman"/>
                        <w:color w:val="0000FF"/>
                        <w:sz w:val="24"/>
                        <w:szCs w:val="24"/>
                        <w:u w:val="single"/>
                        <w:lang w:eastAsia="ru-RU"/>
                      </w:rPr>
                      <w:t>статьи 12</w:t>
                    </w:r>
                  </w:hyperlink>
                  <w:r w:rsidRPr="00181AD5">
                    <w:rPr>
                      <w:rFonts w:ascii="Times New Roman" w:eastAsia="Times New Roman" w:hAnsi="Times New Roman" w:cs="Times New Roman"/>
                      <w:sz w:val="24"/>
                      <w:szCs w:val="24"/>
                      <w:lang w:eastAsia="ru-RU"/>
                    </w:rPr>
                    <w:t xml:space="preserve"> настоящего Федерального закона.</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 xml:space="preserve">2. </w:t>
                  </w:r>
                  <w:hyperlink r:id="rId215" w:anchor="block_12" w:history="1">
                    <w:r w:rsidRPr="00181AD5">
                      <w:rPr>
                        <w:rFonts w:ascii="Times New Roman" w:eastAsia="Times New Roman" w:hAnsi="Times New Roman" w:cs="Times New Roman"/>
                        <w:color w:val="0000FF"/>
                        <w:sz w:val="24"/>
                        <w:szCs w:val="24"/>
                        <w:u w:val="single"/>
                        <w:lang w:eastAsia="ru-RU"/>
                      </w:rPr>
                      <w:t>Статья 12</w:t>
                    </w:r>
                  </w:hyperlink>
                  <w:r w:rsidRPr="00181AD5">
                    <w:rPr>
                      <w:rFonts w:ascii="Times New Roman" w:eastAsia="Times New Roman" w:hAnsi="Times New Roman" w:cs="Times New Roman"/>
                      <w:sz w:val="24"/>
                      <w:szCs w:val="24"/>
                      <w:lang w:eastAsia="ru-RU"/>
                    </w:rPr>
                    <w:t xml:space="preserve"> настоящего Федерального закона вступает в силу по истечении одного месяца со дня </w:t>
                  </w:r>
                  <w:hyperlink r:id="rId216" w:history="1">
                    <w:r w:rsidRPr="00181AD5">
                      <w:rPr>
                        <w:rFonts w:ascii="Times New Roman" w:eastAsia="Times New Roman" w:hAnsi="Times New Roman" w:cs="Times New Roman"/>
                        <w:color w:val="0000FF"/>
                        <w:sz w:val="24"/>
                        <w:szCs w:val="24"/>
                        <w:u w:val="single"/>
                        <w:lang w:eastAsia="ru-RU"/>
                      </w:rPr>
                      <w:t>официального опубликования</w:t>
                    </w:r>
                  </w:hyperlink>
                  <w:r w:rsidRPr="00181AD5">
                    <w:rPr>
                      <w:rFonts w:ascii="Times New Roman" w:eastAsia="Times New Roman" w:hAnsi="Times New Roman" w:cs="Times New Roman"/>
                      <w:sz w:val="24"/>
                      <w:szCs w:val="24"/>
                      <w:lang w:eastAsia="ru-RU"/>
                    </w:rPr>
                    <w:t xml:space="preserve"> настоящего Федерального закона.</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4"/>
                    <w:gridCol w:w="4886"/>
                  </w:tblGrid>
                  <w:tr w:rsidR="00E86C37" w:rsidRPr="00181AD5" w:rsidTr="004C5ED0">
                    <w:trPr>
                      <w:tblCellSpacing w:w="15" w:type="dxa"/>
                    </w:trPr>
                    <w:tc>
                      <w:tcPr>
                        <w:tcW w:w="3300" w:type="pct"/>
                        <w:vAlign w:val="bottom"/>
                        <w:hideMark/>
                      </w:tcPr>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E86C37" w:rsidRPr="00181AD5" w:rsidRDefault="00E86C37" w:rsidP="004C5ED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Д. Медведев</w:t>
                        </w:r>
                      </w:p>
                    </w:tc>
                  </w:tr>
                </w:tbl>
                <w:p w:rsidR="00E86C37" w:rsidRPr="00181AD5" w:rsidRDefault="00E86C37" w:rsidP="004C5ED0">
                  <w:pPr>
                    <w:spacing w:after="0"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br/>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Москва, Кремль</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21 ноября 2011 г.</w:t>
                  </w:r>
                </w:p>
                <w:p w:rsidR="00E86C37" w:rsidRPr="00181AD5" w:rsidRDefault="00E86C37" w:rsidP="004C5ED0">
                  <w:pPr>
                    <w:spacing w:before="100" w:beforeAutospacing="1" w:after="100" w:afterAutospacing="1" w:line="240" w:lineRule="auto"/>
                    <w:rPr>
                      <w:rFonts w:ascii="Times New Roman" w:eastAsia="Times New Roman" w:hAnsi="Times New Roman" w:cs="Times New Roman"/>
                      <w:sz w:val="24"/>
                      <w:szCs w:val="24"/>
                      <w:lang w:eastAsia="ru-RU"/>
                    </w:rPr>
                  </w:pPr>
                  <w:r w:rsidRPr="00181AD5">
                    <w:rPr>
                      <w:rFonts w:ascii="Times New Roman" w:eastAsia="Times New Roman" w:hAnsi="Times New Roman" w:cs="Times New Roman"/>
                      <w:sz w:val="24"/>
                      <w:szCs w:val="24"/>
                      <w:lang w:eastAsia="ru-RU"/>
                    </w:rPr>
                    <w:t>N 329-ФЗ</w:t>
                  </w:r>
                </w:p>
                <w:p w:rsidR="00E86C37" w:rsidRPr="00181AD5" w:rsidRDefault="00E86C37" w:rsidP="004C5ED0">
                  <w:pPr>
                    <w:spacing w:after="0" w:line="240" w:lineRule="auto"/>
                    <w:rPr>
                      <w:rFonts w:ascii="Times New Roman" w:eastAsia="Times New Roman" w:hAnsi="Times New Roman" w:cs="Times New Roman"/>
                      <w:sz w:val="24"/>
                      <w:szCs w:val="24"/>
                      <w:lang w:eastAsia="ru-RU"/>
                    </w:rPr>
                  </w:pPr>
                </w:p>
              </w:tc>
            </w:tr>
          </w:tbl>
          <w:p w:rsidR="00E86C37" w:rsidRPr="00181AD5" w:rsidRDefault="00E86C37" w:rsidP="004C5ED0">
            <w:pPr>
              <w:spacing w:after="0" w:line="240" w:lineRule="auto"/>
              <w:rPr>
                <w:rFonts w:ascii="Times New Roman" w:eastAsia="Times New Roman" w:hAnsi="Times New Roman" w:cs="Times New Roman"/>
                <w:sz w:val="24"/>
                <w:szCs w:val="24"/>
                <w:lang w:eastAsia="ru-RU"/>
              </w:rPr>
            </w:pPr>
          </w:p>
        </w:tc>
      </w:tr>
      <w:tr w:rsidR="00E86C37" w:rsidRPr="00181AD5" w:rsidTr="004C5ED0">
        <w:trPr>
          <w:tblCellSpacing w:w="0" w:type="dxa"/>
        </w:trPr>
        <w:tc>
          <w:tcPr>
            <w:tcW w:w="0" w:type="auto"/>
            <w:shd w:val="clear" w:color="auto" w:fill="FFFFFF"/>
            <w:vAlign w:val="bottom"/>
            <w:hideMark/>
          </w:tcPr>
          <w:p w:rsidR="00E86C37" w:rsidRPr="00181AD5" w:rsidRDefault="00E86C37" w:rsidP="004C5E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BBE8327" wp14:editId="46BA3BF8">
                  <wp:extent cx="28575" cy="28575"/>
                  <wp:effectExtent l="19050" t="0" r="9525" b="0"/>
                  <wp:docPr id="1" name="Рисунок 1" descr="http://base.garant.ru/images/www/all/cont_tab_ugol_l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se.garant.ru/images/www/all/cont_tab_ugol_l_b.gif"/>
                          <pic:cNvPicPr>
                            <a:picLocks noChangeAspect="1" noChangeArrowheads="1"/>
                          </pic:cNvPicPr>
                        </pic:nvPicPr>
                        <pic:blipFill>
                          <a:blip r:embed="rId217" cstate="print"/>
                          <a:srcRect/>
                          <a:stretch>
                            <a:fillRect/>
                          </a:stretch>
                        </pic:blipFill>
                        <pic:spPr bwMode="auto">
                          <a:xfrm>
                            <a:off x="0" y="0"/>
                            <a:ext cx="28575" cy="2857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719B79E6" wp14:editId="74A06077">
                  <wp:extent cx="28575" cy="28575"/>
                  <wp:effectExtent l="19050" t="0" r="9525" b="0"/>
                  <wp:docPr id="2" name="Рисунок 2" descr="http://base.garant.ru/images/www/all/cont_tab_ugol_r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images/www/all/cont_tab_ugol_r_b.gif"/>
                          <pic:cNvPicPr>
                            <a:picLocks noChangeAspect="1" noChangeArrowheads="1"/>
                          </pic:cNvPicPr>
                        </pic:nvPicPr>
                        <pic:blipFill>
                          <a:blip r:embed="rId218" cstate="print"/>
                          <a:srcRect/>
                          <a:stretch>
                            <a:fillRect/>
                          </a:stretch>
                        </pic:blipFill>
                        <pic:spPr bwMode="auto">
                          <a:xfrm>
                            <a:off x="0" y="0"/>
                            <a:ext cx="28575" cy="28575"/>
                          </a:xfrm>
                          <a:prstGeom prst="rect">
                            <a:avLst/>
                          </a:prstGeom>
                          <a:noFill/>
                          <a:ln w="9525">
                            <a:noFill/>
                            <a:miter lim="800000"/>
                            <a:headEnd/>
                            <a:tailEnd/>
                          </a:ln>
                        </pic:spPr>
                      </pic:pic>
                    </a:graphicData>
                  </a:graphic>
                </wp:inline>
              </w:drawing>
            </w:r>
          </w:p>
        </w:tc>
      </w:tr>
    </w:tbl>
    <w:p w:rsidR="00E86C37" w:rsidRPr="00181AD5" w:rsidRDefault="00E86C37" w:rsidP="00E86C37">
      <w:pPr>
        <w:shd w:val="clear" w:color="auto" w:fill="FFFFFF"/>
        <w:spacing w:after="0" w:line="240" w:lineRule="auto"/>
        <w:rPr>
          <w:rFonts w:ascii="Times New Roman" w:eastAsia="Times New Roman" w:hAnsi="Times New Roman" w:cs="Times New Roman"/>
          <w:color w:val="000000"/>
          <w:sz w:val="24"/>
          <w:szCs w:val="24"/>
          <w:lang w:eastAsia="ru-RU"/>
        </w:rPr>
      </w:pPr>
      <w:r w:rsidRPr="00181AD5">
        <w:rPr>
          <w:rFonts w:ascii="Times New Roman" w:eastAsia="Times New Roman" w:hAnsi="Times New Roman" w:cs="Times New Roman"/>
          <w:color w:val="000000"/>
          <w:sz w:val="24"/>
          <w:szCs w:val="24"/>
          <w:lang w:eastAsia="ru-RU"/>
        </w:rPr>
        <w:lastRenderedPageBreak/>
        <w:br/>
      </w:r>
    </w:p>
    <w:p w:rsidR="00E86C37" w:rsidRDefault="00E86C37" w:rsidP="00E86C37">
      <w:pPr>
        <w:ind w:right="424"/>
      </w:pPr>
    </w:p>
    <w:p w:rsidR="0042633E" w:rsidRDefault="0042633E">
      <w:bookmarkStart w:id="0" w:name="_GoBack"/>
      <w:bookmarkEnd w:id="0"/>
    </w:p>
    <w:sectPr w:rsidR="0042633E" w:rsidSect="00181AD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5FA"/>
    <w:rsid w:val="0042633E"/>
    <w:rsid w:val="00D175FA"/>
    <w:rsid w:val="00E86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C37"/>
  </w:style>
  <w:style w:type="paragraph" w:styleId="4">
    <w:name w:val="heading 4"/>
    <w:basedOn w:val="a"/>
    <w:link w:val="40"/>
    <w:uiPriority w:val="9"/>
    <w:qFormat/>
    <w:rsid w:val="00E86C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86C37"/>
    <w:rPr>
      <w:rFonts w:ascii="Times New Roman" w:eastAsia="Times New Roman" w:hAnsi="Times New Roman" w:cs="Times New Roman"/>
      <w:b/>
      <w:bCs/>
      <w:sz w:val="24"/>
      <w:szCs w:val="24"/>
      <w:lang w:eastAsia="ru-RU"/>
    </w:rPr>
  </w:style>
  <w:style w:type="paragraph" w:customStyle="1" w:styleId="s3">
    <w:name w:val="s_3"/>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86C37"/>
  </w:style>
  <w:style w:type="paragraph" w:customStyle="1" w:styleId="s15">
    <w:name w:val="s_15"/>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86C37"/>
    <w:rPr>
      <w:color w:val="0000FF"/>
      <w:u w:val="single"/>
    </w:rPr>
  </w:style>
  <w:style w:type="character" w:styleId="a4">
    <w:name w:val="FollowedHyperlink"/>
    <w:basedOn w:val="a0"/>
    <w:uiPriority w:val="99"/>
    <w:semiHidden/>
    <w:unhideWhenUsed/>
    <w:rsid w:val="00E86C37"/>
    <w:rPr>
      <w:color w:val="800080"/>
      <w:u w:val="single"/>
    </w:rPr>
  </w:style>
  <w:style w:type="paragraph" w:customStyle="1" w:styleId="s22">
    <w:name w:val="s_22"/>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86C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C37"/>
  </w:style>
  <w:style w:type="paragraph" w:styleId="4">
    <w:name w:val="heading 4"/>
    <w:basedOn w:val="a"/>
    <w:link w:val="40"/>
    <w:uiPriority w:val="9"/>
    <w:qFormat/>
    <w:rsid w:val="00E86C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86C37"/>
    <w:rPr>
      <w:rFonts w:ascii="Times New Roman" w:eastAsia="Times New Roman" w:hAnsi="Times New Roman" w:cs="Times New Roman"/>
      <w:b/>
      <w:bCs/>
      <w:sz w:val="24"/>
      <w:szCs w:val="24"/>
      <w:lang w:eastAsia="ru-RU"/>
    </w:rPr>
  </w:style>
  <w:style w:type="paragraph" w:customStyle="1" w:styleId="s3">
    <w:name w:val="s_3"/>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86C37"/>
  </w:style>
  <w:style w:type="paragraph" w:customStyle="1" w:styleId="s15">
    <w:name w:val="s_15"/>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86C37"/>
    <w:rPr>
      <w:color w:val="0000FF"/>
      <w:u w:val="single"/>
    </w:rPr>
  </w:style>
  <w:style w:type="character" w:styleId="a4">
    <w:name w:val="FollowedHyperlink"/>
    <w:basedOn w:val="a0"/>
    <w:uiPriority w:val="99"/>
    <w:semiHidden/>
    <w:unhideWhenUsed/>
    <w:rsid w:val="00E86C37"/>
    <w:rPr>
      <w:color w:val="800080"/>
      <w:u w:val="single"/>
    </w:rPr>
  </w:style>
  <w:style w:type="paragraph" w:customStyle="1" w:styleId="s22">
    <w:name w:val="s_22"/>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86C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86C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C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36354/6/" TargetMode="External"/><Relationship Id="rId21" Type="http://schemas.openxmlformats.org/officeDocument/2006/relationships/hyperlink" Target="http://base.garant.ru/1305454/" TargetMode="External"/><Relationship Id="rId42" Type="http://schemas.openxmlformats.org/officeDocument/2006/relationships/hyperlink" Target="http://base.garant.ru/11900786/4/" TargetMode="External"/><Relationship Id="rId63" Type="http://schemas.openxmlformats.org/officeDocument/2006/relationships/hyperlink" Target="http://base.garant.ru/12117177/2/" TargetMode="External"/><Relationship Id="rId84" Type="http://schemas.openxmlformats.org/officeDocument/2006/relationships/hyperlink" Target="http://base.garant.ru/186367/3/" TargetMode="External"/><Relationship Id="rId138" Type="http://schemas.openxmlformats.org/officeDocument/2006/relationships/hyperlink" Target="http://base.garant.ru/12152272/3/" TargetMode="External"/><Relationship Id="rId159" Type="http://schemas.openxmlformats.org/officeDocument/2006/relationships/hyperlink" Target="http://base.garant.ru/12164203/" TargetMode="External"/><Relationship Id="rId170" Type="http://schemas.openxmlformats.org/officeDocument/2006/relationships/hyperlink" Target="http://base.garant.ru/12164203/" TargetMode="External"/><Relationship Id="rId191" Type="http://schemas.openxmlformats.org/officeDocument/2006/relationships/hyperlink" Target="http://base.garant.ru/195958/" TargetMode="External"/><Relationship Id="rId205" Type="http://schemas.openxmlformats.org/officeDocument/2006/relationships/hyperlink" Target="http://base.garant.ru/12181539/3/" TargetMode="External"/><Relationship Id="rId107" Type="http://schemas.openxmlformats.org/officeDocument/2006/relationships/hyperlink" Target="http://base.garant.ru/12136354/3/" TargetMode="External"/><Relationship Id="rId11" Type="http://schemas.openxmlformats.org/officeDocument/2006/relationships/hyperlink" Target="http://base.garant.ru/10164358/" TargetMode="External"/><Relationship Id="rId32" Type="http://schemas.openxmlformats.org/officeDocument/2006/relationships/hyperlink" Target="http://base.garant.ru/10164072/60/" TargetMode="External"/><Relationship Id="rId53" Type="http://schemas.openxmlformats.org/officeDocument/2006/relationships/hyperlink" Target="http://base.garant.ru/178405/" TargetMode="External"/><Relationship Id="rId74" Type="http://schemas.openxmlformats.org/officeDocument/2006/relationships/hyperlink" Target="http://base.garant.ru/12125178/5/" TargetMode="External"/><Relationship Id="rId128" Type="http://schemas.openxmlformats.org/officeDocument/2006/relationships/hyperlink" Target="http://base.garant.ru/188403/" TargetMode="External"/><Relationship Id="rId149" Type="http://schemas.openxmlformats.org/officeDocument/2006/relationships/hyperlink" Target="http://base.garant.ru/12152272/3/" TargetMode="External"/><Relationship Id="rId5" Type="http://schemas.openxmlformats.org/officeDocument/2006/relationships/hyperlink" Target="http://base.garant.ru/10105800/3/" TargetMode="External"/><Relationship Id="rId90" Type="http://schemas.openxmlformats.org/officeDocument/2006/relationships/hyperlink" Target="http://base.garant.ru/186367/6/" TargetMode="External"/><Relationship Id="rId95" Type="http://schemas.openxmlformats.org/officeDocument/2006/relationships/hyperlink" Target="http://base.garant.ru/12136354/3/" TargetMode="External"/><Relationship Id="rId160" Type="http://schemas.openxmlformats.org/officeDocument/2006/relationships/hyperlink" Target="http://base.garant.ru/12164203/" TargetMode="External"/><Relationship Id="rId165" Type="http://schemas.openxmlformats.org/officeDocument/2006/relationships/hyperlink" Target="http://base.garant.ru/12164203/" TargetMode="External"/><Relationship Id="rId181" Type="http://schemas.openxmlformats.org/officeDocument/2006/relationships/hyperlink" Target="http://base.garant.ru/12164203/" TargetMode="External"/><Relationship Id="rId186" Type="http://schemas.openxmlformats.org/officeDocument/2006/relationships/hyperlink" Target="http://base.garant.ru/195958/" TargetMode="External"/><Relationship Id="rId216" Type="http://schemas.openxmlformats.org/officeDocument/2006/relationships/hyperlink" Target="http://base.garant.ru/12291970/" TargetMode="External"/><Relationship Id="rId211" Type="http://schemas.openxmlformats.org/officeDocument/2006/relationships/hyperlink" Target="http://base.garant.ru/12164243/" TargetMode="External"/><Relationship Id="rId22" Type="http://schemas.openxmlformats.org/officeDocument/2006/relationships/hyperlink" Target="http://base.garant.ru/1305454/2/" TargetMode="External"/><Relationship Id="rId27" Type="http://schemas.openxmlformats.org/officeDocument/2006/relationships/hyperlink" Target="http://base.garant.ru/1305454/4/" TargetMode="External"/><Relationship Id="rId43" Type="http://schemas.openxmlformats.org/officeDocument/2006/relationships/hyperlink" Target="http://base.garant.ru/11901341/1/" TargetMode="External"/><Relationship Id="rId48" Type="http://schemas.openxmlformats.org/officeDocument/2006/relationships/hyperlink" Target="http://base.garant.ru/178405/" TargetMode="External"/><Relationship Id="rId64" Type="http://schemas.openxmlformats.org/officeDocument/2006/relationships/hyperlink" Target="http://base.garant.ru/12117177/2/" TargetMode="External"/><Relationship Id="rId69" Type="http://schemas.openxmlformats.org/officeDocument/2006/relationships/hyperlink" Target="http://base.garant.ru/12117177/3/" TargetMode="External"/><Relationship Id="rId113" Type="http://schemas.openxmlformats.org/officeDocument/2006/relationships/hyperlink" Target="http://base.garant.ru/12136354/3/" TargetMode="External"/><Relationship Id="rId118" Type="http://schemas.openxmlformats.org/officeDocument/2006/relationships/hyperlink" Target="http://base.garant.ru/12136354/6/" TargetMode="External"/><Relationship Id="rId134" Type="http://schemas.openxmlformats.org/officeDocument/2006/relationships/hyperlink" Target="http://base.garant.ru/12152272/3/" TargetMode="External"/><Relationship Id="rId139" Type="http://schemas.openxmlformats.org/officeDocument/2006/relationships/hyperlink" Target="http://base.garant.ru/12152272/3/" TargetMode="External"/><Relationship Id="rId80" Type="http://schemas.openxmlformats.org/officeDocument/2006/relationships/hyperlink" Target="http://base.garant.ru/186367/3/" TargetMode="External"/><Relationship Id="rId85" Type="http://schemas.openxmlformats.org/officeDocument/2006/relationships/hyperlink" Target="http://base.garant.ru/186367/3/" TargetMode="External"/><Relationship Id="rId150" Type="http://schemas.openxmlformats.org/officeDocument/2006/relationships/hyperlink" Target="http://base.garant.ru/12152272/3/" TargetMode="External"/><Relationship Id="rId155" Type="http://schemas.openxmlformats.org/officeDocument/2006/relationships/hyperlink" Target="http://base.garant.ru/12152272/7/" TargetMode="External"/><Relationship Id="rId171" Type="http://schemas.openxmlformats.org/officeDocument/2006/relationships/hyperlink" Target="http://base.garant.ru/12164203/" TargetMode="External"/><Relationship Id="rId176" Type="http://schemas.openxmlformats.org/officeDocument/2006/relationships/hyperlink" Target="http://base.garant.ru/12164203/" TargetMode="External"/><Relationship Id="rId192" Type="http://schemas.openxmlformats.org/officeDocument/2006/relationships/hyperlink" Target="http://base.garant.ru/195958/" TargetMode="External"/><Relationship Id="rId197" Type="http://schemas.openxmlformats.org/officeDocument/2006/relationships/hyperlink" Target="http://base.garant.ru/195958/" TargetMode="External"/><Relationship Id="rId206" Type="http://schemas.openxmlformats.org/officeDocument/2006/relationships/hyperlink" Target="http://base.garant.ru/12182530/" TargetMode="External"/><Relationship Id="rId201" Type="http://schemas.openxmlformats.org/officeDocument/2006/relationships/hyperlink" Target="http://base.garant.ru/12181539/1/" TargetMode="External"/><Relationship Id="rId12" Type="http://schemas.openxmlformats.org/officeDocument/2006/relationships/hyperlink" Target="http://base.garant.ru/10105477/" TargetMode="External"/><Relationship Id="rId17" Type="http://schemas.openxmlformats.org/officeDocument/2006/relationships/hyperlink" Target="http://base.garant.ru/10164358/4/" TargetMode="External"/><Relationship Id="rId33" Type="http://schemas.openxmlformats.org/officeDocument/2006/relationships/hyperlink" Target="http://base.garant.ru/10164072/60/" TargetMode="External"/><Relationship Id="rId38" Type="http://schemas.openxmlformats.org/officeDocument/2006/relationships/hyperlink" Target="http://base.garant.ru/11900786/" TargetMode="External"/><Relationship Id="rId59" Type="http://schemas.openxmlformats.org/officeDocument/2006/relationships/hyperlink" Target="http://base.garant.ru/12117177/1/" TargetMode="External"/><Relationship Id="rId103" Type="http://schemas.openxmlformats.org/officeDocument/2006/relationships/hyperlink" Target="http://base.garant.ru/12136354/3/" TargetMode="External"/><Relationship Id="rId108" Type="http://schemas.openxmlformats.org/officeDocument/2006/relationships/hyperlink" Target="http://base.garant.ru/12136354/3/" TargetMode="External"/><Relationship Id="rId124" Type="http://schemas.openxmlformats.org/officeDocument/2006/relationships/hyperlink" Target="http://base.garant.ru/12136354/12/" TargetMode="External"/><Relationship Id="rId129" Type="http://schemas.openxmlformats.org/officeDocument/2006/relationships/hyperlink" Target="http://base.garant.ru/188403/" TargetMode="External"/><Relationship Id="rId54" Type="http://schemas.openxmlformats.org/officeDocument/2006/relationships/hyperlink" Target="http://base.garant.ru/12191970/" TargetMode="External"/><Relationship Id="rId70" Type="http://schemas.openxmlformats.org/officeDocument/2006/relationships/hyperlink" Target="http://base.garant.ru/12117177/3/" TargetMode="External"/><Relationship Id="rId75" Type="http://schemas.openxmlformats.org/officeDocument/2006/relationships/hyperlink" Target="http://base.garant.ru/12125267/" TargetMode="External"/><Relationship Id="rId91" Type="http://schemas.openxmlformats.org/officeDocument/2006/relationships/hyperlink" Target="http://base.garant.ru/186367/6/" TargetMode="External"/><Relationship Id="rId96" Type="http://schemas.openxmlformats.org/officeDocument/2006/relationships/hyperlink" Target="http://base.garant.ru/12136354/3/" TargetMode="External"/><Relationship Id="rId140" Type="http://schemas.openxmlformats.org/officeDocument/2006/relationships/hyperlink" Target="http://base.garant.ru/12152272/3/" TargetMode="External"/><Relationship Id="rId145" Type="http://schemas.openxmlformats.org/officeDocument/2006/relationships/hyperlink" Target="http://base.garant.ru/12152272/3/" TargetMode="External"/><Relationship Id="rId161" Type="http://schemas.openxmlformats.org/officeDocument/2006/relationships/hyperlink" Target="http://base.garant.ru/12164203/" TargetMode="External"/><Relationship Id="rId166" Type="http://schemas.openxmlformats.org/officeDocument/2006/relationships/hyperlink" Target="http://base.garant.ru/12164203/" TargetMode="External"/><Relationship Id="rId182" Type="http://schemas.openxmlformats.org/officeDocument/2006/relationships/hyperlink" Target="http://base.garant.ru/12164203/" TargetMode="External"/><Relationship Id="rId187" Type="http://schemas.openxmlformats.org/officeDocument/2006/relationships/hyperlink" Target="http://base.garant.ru/195958/" TargetMode="External"/><Relationship Id="rId217" Type="http://schemas.openxmlformats.org/officeDocument/2006/relationships/image" Target="media/image1.gif"/><Relationship Id="rId1" Type="http://schemas.openxmlformats.org/officeDocument/2006/relationships/styles" Target="styles.xml"/><Relationship Id="rId6" Type="http://schemas.openxmlformats.org/officeDocument/2006/relationships/hyperlink" Target="http://base.garant.ru/10164324/" TargetMode="External"/><Relationship Id="rId212" Type="http://schemas.openxmlformats.org/officeDocument/2006/relationships/hyperlink" Target="http://base.garant.ru/198823/" TargetMode="External"/><Relationship Id="rId23" Type="http://schemas.openxmlformats.org/officeDocument/2006/relationships/hyperlink" Target="http://base.garant.ru/1305454/2/" TargetMode="External"/><Relationship Id="rId28" Type="http://schemas.openxmlformats.org/officeDocument/2006/relationships/hyperlink" Target="http://base.garant.ru/10118919/1/" TargetMode="External"/><Relationship Id="rId49" Type="http://schemas.openxmlformats.org/officeDocument/2006/relationships/hyperlink" Target="http://base.garant.ru/178405/" TargetMode="External"/><Relationship Id="rId114" Type="http://schemas.openxmlformats.org/officeDocument/2006/relationships/hyperlink" Target="http://base.garant.ru/12136354/5/" TargetMode="External"/><Relationship Id="rId119" Type="http://schemas.openxmlformats.org/officeDocument/2006/relationships/hyperlink" Target="http://base.garant.ru/12136354/12/" TargetMode="External"/><Relationship Id="rId44" Type="http://schemas.openxmlformats.org/officeDocument/2006/relationships/hyperlink" Target="http://base.garant.ru/11901341/1/" TargetMode="External"/><Relationship Id="rId60" Type="http://schemas.openxmlformats.org/officeDocument/2006/relationships/hyperlink" Target="http://base.garant.ru/12117177/2/" TargetMode="External"/><Relationship Id="rId65" Type="http://schemas.openxmlformats.org/officeDocument/2006/relationships/hyperlink" Target="http://base.garant.ru/12117177/2/" TargetMode="External"/><Relationship Id="rId81" Type="http://schemas.openxmlformats.org/officeDocument/2006/relationships/hyperlink" Target="http://base.garant.ru/186367/3/" TargetMode="External"/><Relationship Id="rId86" Type="http://schemas.openxmlformats.org/officeDocument/2006/relationships/hyperlink" Target="http://base.garant.ru/186367/6/" TargetMode="External"/><Relationship Id="rId130" Type="http://schemas.openxmlformats.org/officeDocument/2006/relationships/hyperlink" Target="http://base.garant.ru/188403/" TargetMode="External"/><Relationship Id="rId135" Type="http://schemas.openxmlformats.org/officeDocument/2006/relationships/hyperlink" Target="http://base.garant.ru/12152272/3/" TargetMode="External"/><Relationship Id="rId151" Type="http://schemas.openxmlformats.org/officeDocument/2006/relationships/hyperlink" Target="http://base.garant.ru/12152272/3/" TargetMode="External"/><Relationship Id="rId156" Type="http://schemas.openxmlformats.org/officeDocument/2006/relationships/hyperlink" Target="http://base.garant.ru/12152272/7/" TargetMode="External"/><Relationship Id="rId177" Type="http://schemas.openxmlformats.org/officeDocument/2006/relationships/hyperlink" Target="http://base.garant.ru/12164203/" TargetMode="External"/><Relationship Id="rId198" Type="http://schemas.openxmlformats.org/officeDocument/2006/relationships/hyperlink" Target="http://base.garant.ru/12181539/" TargetMode="External"/><Relationship Id="rId172" Type="http://schemas.openxmlformats.org/officeDocument/2006/relationships/hyperlink" Target="http://base.garant.ru/12164203/" TargetMode="External"/><Relationship Id="rId193" Type="http://schemas.openxmlformats.org/officeDocument/2006/relationships/hyperlink" Target="http://base.garant.ru/195958/" TargetMode="External"/><Relationship Id="rId202" Type="http://schemas.openxmlformats.org/officeDocument/2006/relationships/hyperlink" Target="http://base.garant.ru/12181539/3/" TargetMode="External"/><Relationship Id="rId207" Type="http://schemas.openxmlformats.org/officeDocument/2006/relationships/hyperlink" Target="http://base.garant.ru/12182530/6/" TargetMode="External"/><Relationship Id="rId13" Type="http://schemas.openxmlformats.org/officeDocument/2006/relationships/hyperlink" Target="http://base.garant.ru/10164358/1/" TargetMode="External"/><Relationship Id="rId18" Type="http://schemas.openxmlformats.org/officeDocument/2006/relationships/hyperlink" Target="http://base.garant.ru/10164358/4/" TargetMode="External"/><Relationship Id="rId39" Type="http://schemas.openxmlformats.org/officeDocument/2006/relationships/hyperlink" Target="http://base.garant.ru/11900786/2/" TargetMode="External"/><Relationship Id="rId109" Type="http://schemas.openxmlformats.org/officeDocument/2006/relationships/hyperlink" Target="http://base.garant.ru/12136354/3/" TargetMode="External"/><Relationship Id="rId34" Type="http://schemas.openxmlformats.org/officeDocument/2006/relationships/hyperlink" Target="http://base.garant.ru/10164072/60/" TargetMode="External"/><Relationship Id="rId50" Type="http://schemas.openxmlformats.org/officeDocument/2006/relationships/hyperlink" Target="http://base.garant.ru/178405/" TargetMode="External"/><Relationship Id="rId55" Type="http://schemas.openxmlformats.org/officeDocument/2006/relationships/hyperlink" Target="http://base.garant.ru/12291970/" TargetMode="External"/><Relationship Id="rId76" Type="http://schemas.openxmlformats.org/officeDocument/2006/relationships/hyperlink" Target="http://base.garant.ru/12125267/19/" TargetMode="External"/><Relationship Id="rId97" Type="http://schemas.openxmlformats.org/officeDocument/2006/relationships/hyperlink" Target="http://base.garant.ru/12136354/3/" TargetMode="External"/><Relationship Id="rId104" Type="http://schemas.openxmlformats.org/officeDocument/2006/relationships/hyperlink" Target="http://base.garant.ru/12136354/3/" TargetMode="External"/><Relationship Id="rId120" Type="http://schemas.openxmlformats.org/officeDocument/2006/relationships/hyperlink" Target="http://base.garant.ru/12136354/12/" TargetMode="External"/><Relationship Id="rId125" Type="http://schemas.openxmlformats.org/officeDocument/2006/relationships/hyperlink" Target="http://base.garant.ru/188403/" TargetMode="External"/><Relationship Id="rId141" Type="http://schemas.openxmlformats.org/officeDocument/2006/relationships/hyperlink" Target="http://base.garant.ru/12152272/3/" TargetMode="External"/><Relationship Id="rId146" Type="http://schemas.openxmlformats.org/officeDocument/2006/relationships/hyperlink" Target="http://base.garant.ru/12152272/3/" TargetMode="External"/><Relationship Id="rId167" Type="http://schemas.openxmlformats.org/officeDocument/2006/relationships/hyperlink" Target="http://base.garant.ru/12164203/" TargetMode="External"/><Relationship Id="rId188" Type="http://schemas.openxmlformats.org/officeDocument/2006/relationships/hyperlink" Target="http://base.garant.ru/195958/" TargetMode="External"/><Relationship Id="rId7" Type="http://schemas.openxmlformats.org/officeDocument/2006/relationships/hyperlink" Target="http://base.garant.ru/70403754/" TargetMode="External"/><Relationship Id="rId71" Type="http://schemas.openxmlformats.org/officeDocument/2006/relationships/hyperlink" Target="http://base.garant.ru/12117177/3/" TargetMode="External"/><Relationship Id="rId92" Type="http://schemas.openxmlformats.org/officeDocument/2006/relationships/hyperlink" Target="http://base.garant.ru/186367/10/" TargetMode="External"/><Relationship Id="rId162" Type="http://schemas.openxmlformats.org/officeDocument/2006/relationships/hyperlink" Target="http://base.garant.ru/12164203/" TargetMode="External"/><Relationship Id="rId183" Type="http://schemas.openxmlformats.org/officeDocument/2006/relationships/hyperlink" Target="http://base.garant.ru/12164203/" TargetMode="External"/><Relationship Id="rId213" Type="http://schemas.openxmlformats.org/officeDocument/2006/relationships/hyperlink" Target="http://base.garant.ru/12291970/" TargetMode="External"/><Relationship Id="rId218" Type="http://schemas.openxmlformats.org/officeDocument/2006/relationships/image" Target="media/image2.gif"/><Relationship Id="rId2" Type="http://schemas.microsoft.com/office/2007/relationships/stylesWithEffects" Target="stylesWithEffects.xml"/><Relationship Id="rId29" Type="http://schemas.openxmlformats.org/officeDocument/2006/relationships/hyperlink" Target="http://base.garant.ru/10104229/2/" TargetMode="External"/><Relationship Id="rId24" Type="http://schemas.openxmlformats.org/officeDocument/2006/relationships/hyperlink" Target="http://base.garant.ru/1305454/4/" TargetMode="External"/><Relationship Id="rId40" Type="http://schemas.openxmlformats.org/officeDocument/2006/relationships/hyperlink" Target="http://base.garant.ru/11900786/4/" TargetMode="External"/><Relationship Id="rId45" Type="http://schemas.openxmlformats.org/officeDocument/2006/relationships/hyperlink" Target="http://base.garant.ru/11901341/1/" TargetMode="External"/><Relationship Id="rId66" Type="http://schemas.openxmlformats.org/officeDocument/2006/relationships/hyperlink" Target="http://base.garant.ru/12117177/2/" TargetMode="External"/><Relationship Id="rId87" Type="http://schemas.openxmlformats.org/officeDocument/2006/relationships/hyperlink" Target="http://base.garant.ru/186367/6/" TargetMode="External"/><Relationship Id="rId110" Type="http://schemas.openxmlformats.org/officeDocument/2006/relationships/hyperlink" Target="http://base.garant.ru/12136354/3/" TargetMode="External"/><Relationship Id="rId115" Type="http://schemas.openxmlformats.org/officeDocument/2006/relationships/hyperlink" Target="http://base.garant.ru/12136354/5/" TargetMode="External"/><Relationship Id="rId131" Type="http://schemas.openxmlformats.org/officeDocument/2006/relationships/hyperlink" Target="http://base.garant.ru/12152272/" TargetMode="External"/><Relationship Id="rId136" Type="http://schemas.openxmlformats.org/officeDocument/2006/relationships/hyperlink" Target="http://base.garant.ru/12152272/3/"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12164203/" TargetMode="External"/><Relationship Id="rId61" Type="http://schemas.openxmlformats.org/officeDocument/2006/relationships/hyperlink" Target="http://base.garant.ru/12117177/2/" TargetMode="External"/><Relationship Id="rId82" Type="http://schemas.openxmlformats.org/officeDocument/2006/relationships/hyperlink" Target="http://base.garant.ru/186367/3/" TargetMode="External"/><Relationship Id="rId152" Type="http://schemas.openxmlformats.org/officeDocument/2006/relationships/hyperlink" Target="http://base.garant.ru/12152272/3/" TargetMode="External"/><Relationship Id="rId173" Type="http://schemas.openxmlformats.org/officeDocument/2006/relationships/hyperlink" Target="http://base.garant.ru/12164203/" TargetMode="External"/><Relationship Id="rId194" Type="http://schemas.openxmlformats.org/officeDocument/2006/relationships/hyperlink" Target="http://base.garant.ru/195958/" TargetMode="External"/><Relationship Id="rId199" Type="http://schemas.openxmlformats.org/officeDocument/2006/relationships/hyperlink" Target="http://base.garant.ru/12181539/1/" TargetMode="External"/><Relationship Id="rId203" Type="http://schemas.openxmlformats.org/officeDocument/2006/relationships/hyperlink" Target="http://base.garant.ru/12181539/3/" TargetMode="External"/><Relationship Id="rId208" Type="http://schemas.openxmlformats.org/officeDocument/2006/relationships/hyperlink" Target="http://base.garant.ru/12182530/6/" TargetMode="External"/><Relationship Id="rId19" Type="http://schemas.openxmlformats.org/officeDocument/2006/relationships/hyperlink" Target="http://base.garant.ru/10164358/4/" TargetMode="External"/><Relationship Id="rId14" Type="http://schemas.openxmlformats.org/officeDocument/2006/relationships/hyperlink" Target="http://base.garant.ru/10164358/4/" TargetMode="External"/><Relationship Id="rId30" Type="http://schemas.openxmlformats.org/officeDocument/2006/relationships/hyperlink" Target="http://base.garant.ru/10104229/2/" TargetMode="External"/><Relationship Id="rId35" Type="http://schemas.openxmlformats.org/officeDocument/2006/relationships/hyperlink" Target="http://base.garant.ru/10108000/31/" TargetMode="External"/><Relationship Id="rId56" Type="http://schemas.openxmlformats.org/officeDocument/2006/relationships/hyperlink" Target="http://base.garant.ru/10900200/18/" TargetMode="External"/><Relationship Id="rId77" Type="http://schemas.openxmlformats.org/officeDocument/2006/relationships/hyperlink" Target="http://base.garant.ru/12125267/28/" TargetMode="External"/><Relationship Id="rId100" Type="http://schemas.openxmlformats.org/officeDocument/2006/relationships/hyperlink" Target="http://base.garant.ru/12136354/3/" TargetMode="External"/><Relationship Id="rId105" Type="http://schemas.openxmlformats.org/officeDocument/2006/relationships/hyperlink" Target="http://base.garant.ru/12136354/3/" TargetMode="External"/><Relationship Id="rId126" Type="http://schemas.openxmlformats.org/officeDocument/2006/relationships/hyperlink" Target="http://base.garant.ru/188403/" TargetMode="External"/><Relationship Id="rId147" Type="http://schemas.openxmlformats.org/officeDocument/2006/relationships/hyperlink" Target="http://base.garant.ru/12152272/3/" TargetMode="External"/><Relationship Id="rId168" Type="http://schemas.openxmlformats.org/officeDocument/2006/relationships/hyperlink" Target="http://base.garant.ru/12164203/" TargetMode="External"/><Relationship Id="rId8" Type="http://schemas.openxmlformats.org/officeDocument/2006/relationships/hyperlink" Target="http://base.garant.ru/58049586/" TargetMode="External"/><Relationship Id="rId51" Type="http://schemas.openxmlformats.org/officeDocument/2006/relationships/hyperlink" Target="http://base.garant.ru/178405/" TargetMode="External"/><Relationship Id="rId72" Type="http://schemas.openxmlformats.org/officeDocument/2006/relationships/hyperlink" Target="http://base.garant.ru/12125178/5/" TargetMode="External"/><Relationship Id="rId93" Type="http://schemas.openxmlformats.org/officeDocument/2006/relationships/hyperlink" Target="http://base.garant.ru/186367/10/" TargetMode="External"/><Relationship Id="rId98" Type="http://schemas.openxmlformats.org/officeDocument/2006/relationships/hyperlink" Target="http://base.garant.ru/12136354/3/" TargetMode="External"/><Relationship Id="rId121" Type="http://schemas.openxmlformats.org/officeDocument/2006/relationships/hyperlink" Target="http://base.garant.ru/12136354/12/" TargetMode="External"/><Relationship Id="rId142" Type="http://schemas.openxmlformats.org/officeDocument/2006/relationships/hyperlink" Target="http://base.garant.ru/12152272/3/" TargetMode="External"/><Relationship Id="rId163" Type="http://schemas.openxmlformats.org/officeDocument/2006/relationships/hyperlink" Target="http://base.garant.ru/12164203/" TargetMode="External"/><Relationship Id="rId184" Type="http://schemas.openxmlformats.org/officeDocument/2006/relationships/hyperlink" Target="http://base.garant.ru/12164203/" TargetMode="External"/><Relationship Id="rId189" Type="http://schemas.openxmlformats.org/officeDocument/2006/relationships/hyperlink" Target="http://base.garant.ru/195958/"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base.garant.ru/12191970/" TargetMode="External"/><Relationship Id="rId25" Type="http://schemas.openxmlformats.org/officeDocument/2006/relationships/hyperlink" Target="http://base.garant.ru/1305454/4/" TargetMode="External"/><Relationship Id="rId46" Type="http://schemas.openxmlformats.org/officeDocument/2006/relationships/hyperlink" Target="http://base.garant.ru/178405/" TargetMode="External"/><Relationship Id="rId67" Type="http://schemas.openxmlformats.org/officeDocument/2006/relationships/hyperlink" Target="http://base.garant.ru/12117177/2/" TargetMode="External"/><Relationship Id="rId116" Type="http://schemas.openxmlformats.org/officeDocument/2006/relationships/hyperlink" Target="http://base.garant.ru/12136354/5/" TargetMode="External"/><Relationship Id="rId137" Type="http://schemas.openxmlformats.org/officeDocument/2006/relationships/hyperlink" Target="http://base.garant.ru/12152272/3/" TargetMode="External"/><Relationship Id="rId158" Type="http://schemas.openxmlformats.org/officeDocument/2006/relationships/hyperlink" Target="http://base.garant.ru/12164203/" TargetMode="External"/><Relationship Id="rId20" Type="http://schemas.openxmlformats.org/officeDocument/2006/relationships/hyperlink" Target="http://base.garant.ru/1305454/1/" TargetMode="External"/><Relationship Id="rId41" Type="http://schemas.openxmlformats.org/officeDocument/2006/relationships/hyperlink" Target="http://base.garant.ru/11900786/4/" TargetMode="External"/><Relationship Id="rId62" Type="http://schemas.openxmlformats.org/officeDocument/2006/relationships/hyperlink" Target="http://base.garant.ru/12117177/2/" TargetMode="External"/><Relationship Id="rId83" Type="http://schemas.openxmlformats.org/officeDocument/2006/relationships/hyperlink" Target="http://base.garant.ru/186367/3/" TargetMode="External"/><Relationship Id="rId88" Type="http://schemas.openxmlformats.org/officeDocument/2006/relationships/hyperlink" Target="http://base.garant.ru/186367/6/" TargetMode="External"/><Relationship Id="rId111" Type="http://schemas.openxmlformats.org/officeDocument/2006/relationships/hyperlink" Target="http://base.garant.ru/12136354/3/" TargetMode="External"/><Relationship Id="rId132" Type="http://schemas.openxmlformats.org/officeDocument/2006/relationships/hyperlink" Target="http://base.garant.ru/12152272/3/" TargetMode="External"/><Relationship Id="rId153" Type="http://schemas.openxmlformats.org/officeDocument/2006/relationships/hyperlink" Target="http://base.garant.ru/12152272/3/" TargetMode="External"/><Relationship Id="rId174" Type="http://schemas.openxmlformats.org/officeDocument/2006/relationships/hyperlink" Target="http://base.garant.ru/12164203/" TargetMode="External"/><Relationship Id="rId179" Type="http://schemas.openxmlformats.org/officeDocument/2006/relationships/hyperlink" Target="http://base.garant.ru/12164203/" TargetMode="External"/><Relationship Id="rId195" Type="http://schemas.openxmlformats.org/officeDocument/2006/relationships/hyperlink" Target="http://base.garant.ru/195958/" TargetMode="External"/><Relationship Id="rId209" Type="http://schemas.openxmlformats.org/officeDocument/2006/relationships/hyperlink" Target="http://base.garant.ru/12191970/" TargetMode="External"/><Relationship Id="rId190" Type="http://schemas.openxmlformats.org/officeDocument/2006/relationships/hyperlink" Target="http://base.garant.ru/195958/" TargetMode="External"/><Relationship Id="rId204" Type="http://schemas.openxmlformats.org/officeDocument/2006/relationships/hyperlink" Target="http://base.garant.ru/12181539/3/" TargetMode="External"/><Relationship Id="rId220" Type="http://schemas.openxmlformats.org/officeDocument/2006/relationships/theme" Target="theme/theme1.xml"/><Relationship Id="rId15" Type="http://schemas.openxmlformats.org/officeDocument/2006/relationships/hyperlink" Target="http://base.garant.ru/10164358/4/" TargetMode="External"/><Relationship Id="rId36" Type="http://schemas.openxmlformats.org/officeDocument/2006/relationships/hyperlink" Target="http://base.garant.ru/10108000/31/" TargetMode="External"/><Relationship Id="rId57" Type="http://schemas.openxmlformats.org/officeDocument/2006/relationships/hyperlink" Target="http://base.garant.ru/10900200/18/" TargetMode="External"/><Relationship Id="rId106" Type="http://schemas.openxmlformats.org/officeDocument/2006/relationships/hyperlink" Target="http://base.garant.ru/12136354/3/" TargetMode="External"/><Relationship Id="rId127" Type="http://schemas.openxmlformats.org/officeDocument/2006/relationships/hyperlink" Target="http://base.garant.ru/188403/" TargetMode="External"/><Relationship Id="rId10" Type="http://schemas.openxmlformats.org/officeDocument/2006/relationships/hyperlink" Target="http://base.garant.ru/10164408/2/" TargetMode="External"/><Relationship Id="rId31" Type="http://schemas.openxmlformats.org/officeDocument/2006/relationships/hyperlink" Target="http://base.garant.ru/10104229/2/" TargetMode="External"/><Relationship Id="rId52" Type="http://schemas.openxmlformats.org/officeDocument/2006/relationships/hyperlink" Target="http://base.garant.ru/178405/" TargetMode="External"/><Relationship Id="rId73" Type="http://schemas.openxmlformats.org/officeDocument/2006/relationships/hyperlink" Target="http://base.garant.ru/12125178/5/" TargetMode="External"/><Relationship Id="rId78" Type="http://schemas.openxmlformats.org/officeDocument/2006/relationships/hyperlink" Target="http://base.garant.ru/12125268/11/" TargetMode="External"/><Relationship Id="rId94" Type="http://schemas.openxmlformats.org/officeDocument/2006/relationships/hyperlink" Target="http://base.garant.ru/12136354/" TargetMode="External"/><Relationship Id="rId99" Type="http://schemas.openxmlformats.org/officeDocument/2006/relationships/hyperlink" Target="http://base.garant.ru/12136354/3/" TargetMode="External"/><Relationship Id="rId101" Type="http://schemas.openxmlformats.org/officeDocument/2006/relationships/hyperlink" Target="http://base.garant.ru/12136354/3/" TargetMode="External"/><Relationship Id="rId122" Type="http://schemas.openxmlformats.org/officeDocument/2006/relationships/hyperlink" Target="http://base.garant.ru/12136354/12/" TargetMode="External"/><Relationship Id="rId143" Type="http://schemas.openxmlformats.org/officeDocument/2006/relationships/hyperlink" Target="http://base.garant.ru/12152272/3/" TargetMode="External"/><Relationship Id="rId148" Type="http://schemas.openxmlformats.org/officeDocument/2006/relationships/hyperlink" Target="http://base.garant.ru/12152272/3/"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12164203/" TargetMode="External"/><Relationship Id="rId185" Type="http://schemas.openxmlformats.org/officeDocument/2006/relationships/hyperlink" Target="http://base.garant.ru/195958/" TargetMode="External"/><Relationship Id="rId4" Type="http://schemas.openxmlformats.org/officeDocument/2006/relationships/webSettings" Target="webSettings.xml"/><Relationship Id="rId9" Type="http://schemas.openxmlformats.org/officeDocument/2006/relationships/hyperlink" Target="http://base.garant.ru/10164408/" TargetMode="External"/><Relationship Id="rId180" Type="http://schemas.openxmlformats.org/officeDocument/2006/relationships/hyperlink" Target="http://base.garant.ru/12164203/" TargetMode="External"/><Relationship Id="rId210" Type="http://schemas.openxmlformats.org/officeDocument/2006/relationships/hyperlink" Target="http://base.garant.ru/12164243/" TargetMode="External"/><Relationship Id="rId215" Type="http://schemas.openxmlformats.org/officeDocument/2006/relationships/hyperlink" Target="http://base.garant.ru/12191970/" TargetMode="External"/><Relationship Id="rId26" Type="http://schemas.openxmlformats.org/officeDocument/2006/relationships/hyperlink" Target="http://base.garant.ru/1305454/4/" TargetMode="External"/><Relationship Id="rId47" Type="http://schemas.openxmlformats.org/officeDocument/2006/relationships/hyperlink" Target="http://base.garant.ru/178405/" TargetMode="External"/><Relationship Id="rId68" Type="http://schemas.openxmlformats.org/officeDocument/2006/relationships/hyperlink" Target="http://base.garant.ru/12117177/2/" TargetMode="External"/><Relationship Id="rId89" Type="http://schemas.openxmlformats.org/officeDocument/2006/relationships/hyperlink" Target="http://base.garant.ru/186367/6/" TargetMode="External"/><Relationship Id="rId112" Type="http://schemas.openxmlformats.org/officeDocument/2006/relationships/hyperlink" Target="http://base.garant.ru/12136354/3/" TargetMode="External"/><Relationship Id="rId133" Type="http://schemas.openxmlformats.org/officeDocument/2006/relationships/hyperlink" Target="http://base.garant.ru/12152272/3/" TargetMode="External"/><Relationship Id="rId154" Type="http://schemas.openxmlformats.org/officeDocument/2006/relationships/hyperlink" Target="http://base.garant.ru/12152272/4/" TargetMode="External"/><Relationship Id="rId175" Type="http://schemas.openxmlformats.org/officeDocument/2006/relationships/hyperlink" Target="http://base.garant.ru/12164203/" TargetMode="External"/><Relationship Id="rId196" Type="http://schemas.openxmlformats.org/officeDocument/2006/relationships/hyperlink" Target="http://base.garant.ru/195958/" TargetMode="External"/><Relationship Id="rId200" Type="http://schemas.openxmlformats.org/officeDocument/2006/relationships/hyperlink" Target="http://base.garant.ru/12181539/1/" TargetMode="External"/><Relationship Id="rId16" Type="http://schemas.openxmlformats.org/officeDocument/2006/relationships/hyperlink" Target="http://base.garant.ru/10164358/4/" TargetMode="External"/><Relationship Id="rId37" Type="http://schemas.openxmlformats.org/officeDocument/2006/relationships/hyperlink" Target="http://base.garant.ru/10108000/31/" TargetMode="External"/><Relationship Id="rId58" Type="http://schemas.openxmlformats.org/officeDocument/2006/relationships/hyperlink" Target="http://base.garant.ru/12117177/" TargetMode="External"/><Relationship Id="rId79" Type="http://schemas.openxmlformats.org/officeDocument/2006/relationships/hyperlink" Target="http://base.garant.ru/186367/" TargetMode="External"/><Relationship Id="rId102" Type="http://schemas.openxmlformats.org/officeDocument/2006/relationships/hyperlink" Target="http://base.garant.ru/12136354/3/" TargetMode="External"/><Relationship Id="rId123" Type="http://schemas.openxmlformats.org/officeDocument/2006/relationships/hyperlink" Target="http://base.garant.ru/12136354/12/" TargetMode="External"/><Relationship Id="rId144" Type="http://schemas.openxmlformats.org/officeDocument/2006/relationships/hyperlink" Target="http://base.garant.ru/121522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21579</Words>
  <Characters>123001</Characters>
  <Application>Microsoft Office Word</Application>
  <DocSecurity>0</DocSecurity>
  <Lines>1025</Lines>
  <Paragraphs>288</Paragraphs>
  <ScaleCrop>false</ScaleCrop>
  <Company/>
  <LinksUpToDate>false</LinksUpToDate>
  <CharactersWithSpaces>144292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2016-09-06T09:42:00Z</dcterms:created>
  <dcterms:modified xsi:type="dcterms:W3CDTF">2016-09-06T09:46:00Z</dcterms:modified>
</cp:coreProperties>
</file>